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BD" w:rsidRPr="00314878" w:rsidRDefault="002927BD" w:rsidP="00314878">
      <w:pPr>
        <w:rPr>
          <w:rFonts w:ascii="Times New Roman" w:hAnsi="Times New Roman" w:cs="Times New Roman"/>
        </w:rPr>
      </w:pPr>
    </w:p>
    <w:p w:rsidR="0065404F" w:rsidRDefault="0065404F" w:rsidP="0065404F">
      <w:pPr>
        <w:pStyle w:val="Noparagraphstyle0"/>
        <w:ind w:left="720" w:right="720"/>
        <w:jc w:val="center"/>
        <w:rPr>
          <w:rFonts w:ascii="Times New Roman" w:hAnsi="Times New Roman"/>
          <w:b/>
          <w:sz w:val="28"/>
          <w:szCs w:val="28"/>
        </w:rPr>
      </w:pPr>
      <w:r>
        <w:rPr>
          <w:rFonts w:ascii="Times New Roman" w:hAnsi="Times New Roman"/>
          <w:b/>
          <w:sz w:val="28"/>
          <w:szCs w:val="28"/>
        </w:rPr>
        <w:t xml:space="preserve">The </w:t>
      </w:r>
      <w:r w:rsidRPr="00C371C7">
        <w:rPr>
          <w:rFonts w:ascii="Times New Roman" w:hAnsi="Times New Roman"/>
          <w:b/>
          <w:sz w:val="28"/>
          <w:szCs w:val="28"/>
        </w:rPr>
        <w:t>Time of the End</w:t>
      </w:r>
    </w:p>
    <w:p w:rsidR="0065404F" w:rsidRPr="00C371C7" w:rsidRDefault="0065404F" w:rsidP="0065404F">
      <w:pPr>
        <w:pStyle w:val="Noparagraphstyle0"/>
        <w:ind w:left="720" w:right="720"/>
        <w:jc w:val="center"/>
        <w:rPr>
          <w:rFonts w:ascii="Times New Roman" w:hAnsi="Times New Roman"/>
          <w:b/>
          <w:szCs w:val="24"/>
        </w:rPr>
      </w:pPr>
      <w:r>
        <w:rPr>
          <w:rFonts w:ascii="Times New Roman" w:hAnsi="Times New Roman"/>
          <w:b/>
          <w:szCs w:val="24"/>
        </w:rPr>
        <w:t xml:space="preserve">A Study </w:t>
      </w:r>
      <w:proofErr w:type="gramStart"/>
      <w:r>
        <w:rPr>
          <w:rFonts w:ascii="Times New Roman" w:hAnsi="Times New Roman"/>
          <w:b/>
          <w:szCs w:val="24"/>
        </w:rPr>
        <w:t>About</w:t>
      </w:r>
      <w:proofErr w:type="gramEnd"/>
      <w:r w:rsidRPr="00C371C7">
        <w:rPr>
          <w:rFonts w:ascii="Times New Roman" w:hAnsi="Times New Roman"/>
          <w:b/>
          <w:szCs w:val="24"/>
        </w:rPr>
        <w:t xml:space="preserve"> the Book of Revelation</w:t>
      </w:r>
    </w:p>
    <w:p w:rsidR="0065404F" w:rsidRDefault="0065404F" w:rsidP="0065404F">
      <w:pPr>
        <w:pStyle w:val="Noparagraphstyle0"/>
        <w:ind w:left="720" w:right="720"/>
        <w:jc w:val="center"/>
        <w:rPr>
          <w:rFonts w:ascii="Times New Roman" w:hAnsi="Times New Roman"/>
          <w:szCs w:val="24"/>
        </w:rPr>
      </w:pPr>
      <w:r w:rsidRPr="00C371C7">
        <w:rPr>
          <w:rFonts w:ascii="Times New Roman" w:hAnsi="Times New Roman"/>
          <w:szCs w:val="24"/>
        </w:rPr>
        <w:t>Arlen L. Chitwood</w:t>
      </w:r>
    </w:p>
    <w:p w:rsidR="0065404F" w:rsidRDefault="00A5725E" w:rsidP="0065404F">
      <w:pPr>
        <w:pStyle w:val="Noparagraphstyle0"/>
        <w:ind w:left="720" w:right="720"/>
        <w:jc w:val="center"/>
        <w:rPr>
          <w:rFonts w:ascii="Times New Roman" w:hAnsi="Times New Roman"/>
          <w:szCs w:val="24"/>
        </w:rPr>
      </w:pPr>
      <w:hyperlink r:id="rId7" w:history="1">
        <w:r w:rsidR="0065404F" w:rsidRPr="00017BF6">
          <w:rPr>
            <w:rStyle w:val="Hyperlink"/>
            <w:rFonts w:ascii="Times New Roman" w:hAnsi="Times New Roman"/>
            <w:szCs w:val="24"/>
          </w:rPr>
          <w:t>www.lampbroadcast.org</w:t>
        </w:r>
      </w:hyperlink>
    </w:p>
    <w:p w:rsidR="0065404F" w:rsidRDefault="0065404F" w:rsidP="0065404F">
      <w:pPr>
        <w:pStyle w:val="Noparagraphstyle0"/>
        <w:ind w:left="720" w:right="720"/>
        <w:jc w:val="center"/>
        <w:rPr>
          <w:rFonts w:ascii="Times New Roman" w:hAnsi="Times New Roman"/>
          <w:szCs w:val="24"/>
        </w:rPr>
      </w:pPr>
    </w:p>
    <w:p w:rsidR="0065404F" w:rsidRDefault="0065404F" w:rsidP="0065404F">
      <w:pPr>
        <w:pStyle w:val="Noparagraphstyle0"/>
        <w:ind w:left="720" w:right="720"/>
        <w:jc w:val="center"/>
        <w:rPr>
          <w:rFonts w:ascii="Times New Roman" w:hAnsi="Times New Roman"/>
          <w:szCs w:val="24"/>
        </w:rPr>
      </w:pPr>
      <w:r>
        <w:rPr>
          <w:rFonts w:ascii="Times New Roman" w:hAnsi="Times New Roman"/>
          <w:szCs w:val="24"/>
        </w:rPr>
        <w:t>Chapter Twenty</w:t>
      </w:r>
    </w:p>
    <w:p w:rsidR="0065404F" w:rsidRPr="00F53B07" w:rsidRDefault="0065404F" w:rsidP="0065404F">
      <w:pPr>
        <w:pStyle w:val="Noparagraphstyle0"/>
        <w:ind w:left="720" w:right="720"/>
        <w:jc w:val="center"/>
        <w:rPr>
          <w:rFonts w:ascii="Times New Roman" w:hAnsi="Times New Roman"/>
          <w:szCs w:val="24"/>
        </w:rPr>
      </w:pPr>
    </w:p>
    <w:p w:rsidR="0065404F" w:rsidRPr="000128A1" w:rsidRDefault="0065404F" w:rsidP="0065404F">
      <w:pPr>
        <w:pStyle w:val="Noparagraphstyle0"/>
        <w:ind w:left="720" w:right="720"/>
        <w:jc w:val="center"/>
        <w:rPr>
          <w:rFonts w:ascii="Times New Roman" w:hAnsi="Times New Roman"/>
        </w:rPr>
      </w:pPr>
      <w:r w:rsidRPr="000128A1">
        <w:rPr>
          <w:rFonts w:ascii="Times New Roman" w:hAnsi="Times New Roman"/>
        </w:rPr>
        <w:t>The Two Witnesses</w:t>
      </w:r>
    </w:p>
    <w:p w:rsidR="0065404F" w:rsidRPr="000128A1" w:rsidRDefault="0065404F" w:rsidP="0065404F">
      <w:pPr>
        <w:pStyle w:val="Introverse"/>
        <w:spacing w:after="0"/>
        <w:ind w:left="720" w:right="0" w:firstLine="0"/>
        <w:jc w:val="left"/>
        <w:rPr>
          <w:rFonts w:ascii="Times New Roman" w:hAnsi="Times New Roman"/>
          <w:sz w:val="24"/>
          <w:szCs w:val="24"/>
        </w:rPr>
      </w:pPr>
      <w:r w:rsidRPr="00126350">
        <w:rPr>
          <w:rFonts w:ascii="Times New Roman" w:hAnsi="Times New Roman"/>
          <w:i/>
          <w:sz w:val="24"/>
          <w:szCs w:val="24"/>
        </w:rPr>
        <w:t>Then I was given a reed like a measuring rod</w:t>
      </w:r>
      <w:r w:rsidRPr="00126350">
        <w:rPr>
          <w:rFonts w:ascii="Times New Roman" w:hAnsi="Times New Roman"/>
          <w:sz w:val="24"/>
          <w:szCs w:val="24"/>
        </w:rPr>
        <w:t xml:space="preserve">. </w:t>
      </w:r>
      <w:r w:rsidRPr="00126350">
        <w:rPr>
          <w:rFonts w:ascii="Times New Roman" w:hAnsi="Times New Roman"/>
          <w:i/>
          <w:sz w:val="24"/>
          <w:szCs w:val="24"/>
        </w:rPr>
        <w:t>And the angel stood</w:t>
      </w:r>
      <w:r w:rsidRPr="00126350">
        <w:rPr>
          <w:rFonts w:ascii="Times New Roman" w:hAnsi="Times New Roman"/>
          <w:sz w:val="24"/>
          <w:szCs w:val="24"/>
        </w:rPr>
        <w:t xml:space="preserve">, </w:t>
      </w:r>
      <w:r w:rsidRPr="00126350">
        <w:rPr>
          <w:rFonts w:ascii="Times New Roman" w:hAnsi="Times New Roman"/>
          <w:i/>
          <w:sz w:val="24"/>
          <w:szCs w:val="24"/>
        </w:rPr>
        <w:t>saying</w:t>
      </w:r>
      <w:r w:rsidRPr="00126350">
        <w:rPr>
          <w:rFonts w:ascii="Times New Roman" w:hAnsi="Times New Roman"/>
          <w:sz w:val="24"/>
          <w:szCs w:val="24"/>
        </w:rPr>
        <w:t xml:space="preserve">, </w:t>
      </w:r>
      <w:r>
        <w:rPr>
          <w:rFonts w:ascii="Times New Roman" w:hAnsi="Times New Roman"/>
          <w:sz w:val="24"/>
          <w:szCs w:val="24"/>
        </w:rPr>
        <w:t>“</w:t>
      </w:r>
      <w:r w:rsidRPr="00126350">
        <w:rPr>
          <w:rFonts w:ascii="Times New Roman" w:hAnsi="Times New Roman"/>
          <w:i/>
          <w:sz w:val="24"/>
          <w:szCs w:val="24"/>
        </w:rPr>
        <w:t>Rise and measure the temple of God</w:t>
      </w:r>
      <w:r w:rsidRPr="00126350">
        <w:rPr>
          <w:rFonts w:ascii="Times New Roman" w:hAnsi="Times New Roman"/>
          <w:sz w:val="24"/>
          <w:szCs w:val="24"/>
        </w:rPr>
        <w:t xml:space="preserve">, </w:t>
      </w:r>
      <w:r w:rsidRPr="00126350">
        <w:rPr>
          <w:rFonts w:ascii="Times New Roman" w:hAnsi="Times New Roman"/>
          <w:i/>
          <w:sz w:val="24"/>
          <w:szCs w:val="24"/>
        </w:rPr>
        <w:t>the altar</w:t>
      </w:r>
      <w:r w:rsidRPr="00126350">
        <w:rPr>
          <w:rFonts w:ascii="Times New Roman" w:hAnsi="Times New Roman"/>
          <w:sz w:val="24"/>
          <w:szCs w:val="24"/>
        </w:rPr>
        <w:t xml:space="preserve">, </w:t>
      </w:r>
      <w:r w:rsidRPr="00126350">
        <w:rPr>
          <w:rFonts w:ascii="Times New Roman" w:hAnsi="Times New Roman"/>
          <w:i/>
          <w:sz w:val="24"/>
          <w:szCs w:val="24"/>
        </w:rPr>
        <w:t>and those who worship there</w:t>
      </w:r>
      <w:r w:rsidRPr="00126350">
        <w:rPr>
          <w:rFonts w:ascii="Times New Roman" w:hAnsi="Times New Roman"/>
          <w:sz w:val="24"/>
          <w:szCs w:val="24"/>
        </w:rPr>
        <w:t>.</w:t>
      </w:r>
    </w:p>
    <w:p w:rsidR="0065404F" w:rsidRPr="000128A1" w:rsidRDefault="0065404F" w:rsidP="0065404F">
      <w:pPr>
        <w:pStyle w:val="BodyText2"/>
        <w:ind w:left="720" w:right="0"/>
      </w:pPr>
    </w:p>
    <w:p w:rsidR="0065404F" w:rsidRPr="000128A1" w:rsidRDefault="0065404F" w:rsidP="0065404F">
      <w:pPr>
        <w:pStyle w:val="Introverse"/>
        <w:spacing w:before="40" w:after="0"/>
        <w:ind w:left="720" w:right="0" w:firstLine="0"/>
        <w:jc w:val="left"/>
        <w:rPr>
          <w:rFonts w:ascii="Times New Roman" w:hAnsi="Times New Roman"/>
          <w:sz w:val="24"/>
          <w:szCs w:val="24"/>
        </w:rPr>
      </w:pPr>
      <w:r w:rsidRPr="00126350">
        <w:rPr>
          <w:rFonts w:ascii="Times New Roman" w:hAnsi="Times New Roman"/>
          <w:i/>
          <w:sz w:val="24"/>
          <w:szCs w:val="24"/>
        </w:rPr>
        <w:t>But leave out the court which is outside the temple</w:t>
      </w:r>
      <w:r w:rsidRPr="00126350">
        <w:rPr>
          <w:rFonts w:ascii="Times New Roman" w:hAnsi="Times New Roman"/>
          <w:sz w:val="24"/>
          <w:szCs w:val="24"/>
        </w:rPr>
        <w:t xml:space="preserve">, </w:t>
      </w:r>
      <w:r w:rsidRPr="00126350">
        <w:rPr>
          <w:rFonts w:ascii="Times New Roman" w:hAnsi="Times New Roman"/>
          <w:i/>
          <w:sz w:val="24"/>
          <w:szCs w:val="24"/>
        </w:rPr>
        <w:t>and do not measure it</w:t>
      </w:r>
      <w:r w:rsidRPr="00126350">
        <w:rPr>
          <w:rFonts w:ascii="Times New Roman" w:hAnsi="Times New Roman"/>
          <w:sz w:val="24"/>
          <w:szCs w:val="24"/>
        </w:rPr>
        <w:t xml:space="preserve">, </w:t>
      </w:r>
      <w:r w:rsidRPr="00126350">
        <w:rPr>
          <w:rFonts w:ascii="Times New Roman" w:hAnsi="Times New Roman"/>
          <w:i/>
          <w:sz w:val="24"/>
          <w:szCs w:val="24"/>
        </w:rPr>
        <w:t>for it has been given to the Gentiles</w:t>
      </w:r>
      <w:r w:rsidRPr="00126350">
        <w:rPr>
          <w:rFonts w:ascii="Times New Roman" w:hAnsi="Times New Roman"/>
          <w:sz w:val="24"/>
          <w:szCs w:val="24"/>
        </w:rPr>
        <w:t xml:space="preserve">. </w:t>
      </w:r>
      <w:r w:rsidRPr="00126350">
        <w:rPr>
          <w:rFonts w:ascii="Times New Roman" w:hAnsi="Times New Roman"/>
          <w:i/>
          <w:sz w:val="24"/>
          <w:szCs w:val="24"/>
        </w:rPr>
        <w:t>And they will tread the holy city underfoot for forty-two months</w:t>
      </w:r>
      <w:r w:rsidRPr="00126350">
        <w:rPr>
          <w:rFonts w:ascii="Times New Roman" w:hAnsi="Times New Roman"/>
          <w:sz w:val="24"/>
          <w:szCs w:val="24"/>
        </w:rPr>
        <w:t>.</w:t>
      </w:r>
    </w:p>
    <w:p w:rsidR="0065404F" w:rsidRPr="000128A1" w:rsidRDefault="0065404F" w:rsidP="0065404F">
      <w:pPr>
        <w:pStyle w:val="BodyText2"/>
        <w:ind w:left="720" w:right="0"/>
      </w:pPr>
    </w:p>
    <w:p w:rsidR="0065404F" w:rsidRDefault="0065404F" w:rsidP="0065404F">
      <w:pPr>
        <w:pStyle w:val="Introverse"/>
        <w:spacing w:before="0" w:after="0"/>
        <w:ind w:left="720" w:right="0" w:firstLine="0"/>
        <w:jc w:val="left"/>
        <w:rPr>
          <w:rFonts w:ascii="Times New Roman" w:hAnsi="Times New Roman"/>
          <w:sz w:val="24"/>
          <w:szCs w:val="24"/>
        </w:rPr>
      </w:pPr>
      <w:r w:rsidRPr="00126350">
        <w:rPr>
          <w:rFonts w:ascii="Times New Roman" w:hAnsi="Times New Roman"/>
          <w:i/>
          <w:sz w:val="24"/>
          <w:szCs w:val="24"/>
        </w:rPr>
        <w:t>And I will give power to my two witnesses, and they will prophesy one thousand two hundred and sixty days</w:t>
      </w:r>
      <w:r w:rsidRPr="00126350">
        <w:rPr>
          <w:rFonts w:ascii="Times New Roman" w:hAnsi="Times New Roman"/>
          <w:sz w:val="24"/>
          <w:szCs w:val="24"/>
        </w:rPr>
        <w:t>,</w:t>
      </w:r>
      <w:r w:rsidRPr="00126350">
        <w:rPr>
          <w:rFonts w:ascii="Times New Roman" w:hAnsi="Times New Roman"/>
          <w:i/>
          <w:sz w:val="24"/>
          <w:szCs w:val="24"/>
        </w:rPr>
        <w:t xml:space="preserve"> clothed in sackcloth</w:t>
      </w:r>
      <w:r>
        <w:rPr>
          <w:rFonts w:ascii="Times New Roman" w:hAnsi="Times New Roman"/>
          <w:sz w:val="24"/>
          <w:szCs w:val="24"/>
        </w:rPr>
        <w:t>.”</w:t>
      </w:r>
    </w:p>
    <w:p w:rsidR="0065404F" w:rsidRDefault="0065404F" w:rsidP="0065404F">
      <w:pPr>
        <w:pStyle w:val="Introverse"/>
        <w:spacing w:before="0" w:after="0"/>
        <w:ind w:left="720" w:right="0" w:firstLine="0"/>
        <w:jc w:val="left"/>
        <w:rPr>
          <w:rFonts w:ascii="Times New Roman" w:hAnsi="Times New Roman"/>
          <w:sz w:val="24"/>
          <w:szCs w:val="24"/>
        </w:rPr>
      </w:pPr>
    </w:p>
    <w:p w:rsidR="0065404F" w:rsidRDefault="0065404F" w:rsidP="0065404F">
      <w:pPr>
        <w:pStyle w:val="Introverse"/>
        <w:spacing w:before="0" w:after="0"/>
        <w:ind w:left="720" w:right="0" w:firstLine="0"/>
        <w:jc w:val="left"/>
        <w:rPr>
          <w:rFonts w:ascii="Times New Roman" w:hAnsi="Times New Roman"/>
          <w:sz w:val="24"/>
          <w:szCs w:val="24"/>
        </w:rPr>
      </w:pPr>
      <w:r w:rsidRPr="000128A1">
        <w:rPr>
          <w:rFonts w:ascii="Times New Roman" w:hAnsi="Times New Roman"/>
          <w:sz w:val="24"/>
          <w:szCs w:val="24"/>
        </w:rPr>
        <w:t xml:space="preserve"> </w:t>
      </w:r>
      <w:r w:rsidRPr="0065404F">
        <w:rPr>
          <w:rFonts w:ascii="Times New Roman" w:hAnsi="Times New Roman"/>
          <w:i/>
          <w:sz w:val="24"/>
          <w:szCs w:val="24"/>
        </w:rPr>
        <w:t>These are the two olive trees and the two lampstands standing before the God of the earth</w:t>
      </w:r>
      <w:r w:rsidRPr="0065404F">
        <w:rPr>
          <w:rFonts w:ascii="Times New Roman" w:hAnsi="Times New Roman"/>
          <w:sz w:val="24"/>
          <w:szCs w:val="24"/>
        </w:rPr>
        <w:t>.</w:t>
      </w:r>
      <w:r w:rsidRPr="000128A1">
        <w:rPr>
          <w:rFonts w:ascii="Times New Roman" w:hAnsi="Times New Roman"/>
          <w:sz w:val="24"/>
          <w:szCs w:val="24"/>
        </w:rPr>
        <w:t xml:space="preserve"> </w:t>
      </w:r>
    </w:p>
    <w:p w:rsidR="0065404F" w:rsidRDefault="0065404F" w:rsidP="0065404F">
      <w:pPr>
        <w:pStyle w:val="Introverse"/>
        <w:spacing w:before="0" w:after="0"/>
        <w:ind w:left="720" w:right="0" w:firstLine="0"/>
        <w:jc w:val="left"/>
        <w:rPr>
          <w:rFonts w:ascii="Times New Roman" w:hAnsi="Times New Roman"/>
          <w:sz w:val="24"/>
          <w:szCs w:val="24"/>
        </w:rPr>
      </w:pPr>
      <w:r w:rsidRPr="000128A1">
        <w:rPr>
          <w:rFonts w:ascii="Times New Roman" w:hAnsi="Times New Roman"/>
          <w:sz w:val="24"/>
          <w:szCs w:val="24"/>
        </w:rPr>
        <w:t>(</w:t>
      </w:r>
      <w:r>
        <w:rPr>
          <w:rFonts w:ascii="Times New Roman" w:hAnsi="Times New Roman"/>
          <w:b/>
          <w:sz w:val="24"/>
          <w:szCs w:val="24"/>
        </w:rPr>
        <w:t>Revelation 11:1-4</w:t>
      </w:r>
      <w:r>
        <w:rPr>
          <w:rFonts w:ascii="Times New Roman" w:hAnsi="Times New Roman"/>
          <w:sz w:val="24"/>
          <w:szCs w:val="24"/>
        </w:rPr>
        <w:t>)</w:t>
      </w:r>
    </w:p>
    <w:p w:rsidR="0065404F" w:rsidRPr="0065404F" w:rsidRDefault="0065404F" w:rsidP="0065404F">
      <w:pPr>
        <w:pStyle w:val="BodyText1"/>
      </w:pPr>
    </w:p>
    <w:p w:rsidR="002927BD" w:rsidRPr="00314878" w:rsidRDefault="002927BD" w:rsidP="00314878">
      <w:pPr>
        <w:rPr>
          <w:rFonts w:ascii="Times New Roman" w:hAnsi="Times New Roman" w:cs="Times New Roman"/>
        </w:rPr>
      </w:pPr>
      <w:r w:rsidRPr="00314878">
        <w:rPr>
          <w:rFonts w:ascii="Times New Roman" w:hAnsi="Times New Roman" w:cs="Times New Roman"/>
          <w:spacing w:val="1"/>
        </w:rPr>
        <w:t xml:space="preserve">Revelation chapter </w:t>
      </w:r>
      <w:r w:rsidRPr="0088548D">
        <w:rPr>
          <w:rFonts w:ascii="Times New Roman" w:hAnsi="Times New Roman" w:cs="Times New Roman"/>
          <w:b/>
          <w:spacing w:val="1"/>
        </w:rPr>
        <w:t>eleven</w:t>
      </w:r>
      <w:r w:rsidRPr="00314878">
        <w:rPr>
          <w:rFonts w:ascii="Times New Roman" w:hAnsi="Times New Roman" w:cs="Times New Roman"/>
          <w:spacing w:val="1"/>
        </w:rPr>
        <w:t xml:space="preserve"> opens with introductory remarks concerning the Temple which will be constructed by the Jewish people during the first year of the Tribulation.  </w:t>
      </w:r>
      <w:r w:rsidRPr="0039418A">
        <w:rPr>
          <w:rFonts w:ascii="Times New Roman" w:hAnsi="Times New Roman" w:cs="Times New Roman"/>
          <w:b/>
          <w:spacing w:val="1"/>
        </w:rPr>
        <w:t>Daniel 8:11-14</w:t>
      </w:r>
      <w:r w:rsidRPr="00314878">
        <w:rPr>
          <w:rFonts w:ascii="Times New Roman" w:hAnsi="Times New Roman" w:cs="Times New Roman"/>
          <w:spacing w:val="1"/>
        </w:rPr>
        <w:t xml:space="preserve"> reveals that sacrifices in a rebuilt Temple will commence seven months and ten days (220 days) following the beginning of the Tribulation, following the man of sin ratifying a seven-year covenant with “</w:t>
      </w:r>
      <w:r w:rsidRPr="0088548D">
        <w:rPr>
          <w:rFonts w:ascii="Times New Roman" w:hAnsi="Times New Roman" w:cs="Times New Roman"/>
          <w:i/>
          <w:spacing w:val="1"/>
        </w:rPr>
        <w:t>many</w:t>
      </w:r>
      <w:r w:rsidRPr="00314878">
        <w:rPr>
          <w:rFonts w:ascii="Times New Roman" w:hAnsi="Times New Roman" w:cs="Times New Roman"/>
          <w:spacing w:val="1"/>
        </w:rPr>
        <w:t xml:space="preserve">” in Israel.  Then, sacrifices in accord with the Mosaic economy will continue for two years ten months and twenty days (1,040 days) before the man of sin breaks his covenant and stops the sacrifices </w:t>
      </w:r>
      <w:r w:rsidR="0039418A">
        <w:rPr>
          <w:rFonts w:ascii="Times New Roman" w:hAnsi="Times New Roman" w:cs="Times New Roman"/>
          <w:spacing w:val="1"/>
        </w:rPr>
        <w:t xml:space="preserve">by and </w:t>
      </w:r>
      <w:r w:rsidRPr="00314878">
        <w:rPr>
          <w:rFonts w:ascii="Times New Roman" w:hAnsi="Times New Roman" w:cs="Times New Roman"/>
          <w:spacing w:val="1"/>
        </w:rPr>
        <w:t>through a desecration and subsequent destruction of the Temple (</w:t>
      </w:r>
      <w:r w:rsidRPr="0039418A">
        <w:rPr>
          <w:rFonts w:ascii="Times New Roman" w:hAnsi="Times New Roman" w:cs="Times New Roman"/>
          <w:iCs/>
          <w:spacing w:val="1"/>
        </w:rPr>
        <w:t>cf.</w:t>
      </w:r>
      <w:r w:rsidRPr="00314878">
        <w:rPr>
          <w:rFonts w:ascii="Times New Roman" w:hAnsi="Times New Roman" w:cs="Times New Roman"/>
          <w:spacing w:val="1"/>
        </w:rPr>
        <w:t xml:space="preserve"> </w:t>
      </w:r>
      <w:r w:rsidR="00314878" w:rsidRPr="0039418A">
        <w:rPr>
          <w:rFonts w:ascii="Times New Roman" w:hAnsi="Times New Roman" w:cs="Times New Roman"/>
          <w:b/>
          <w:spacing w:val="1"/>
        </w:rPr>
        <w:t>Daniel</w:t>
      </w:r>
      <w:r w:rsidRPr="0039418A">
        <w:rPr>
          <w:rFonts w:ascii="Times New Roman" w:hAnsi="Times New Roman" w:cs="Times New Roman"/>
          <w:b/>
          <w:spacing w:val="1"/>
        </w:rPr>
        <w:t xml:space="preserve"> 9:26</w:t>
      </w:r>
      <w:r w:rsidRPr="00314878">
        <w:rPr>
          <w:rFonts w:ascii="Times New Roman" w:hAnsi="Times New Roman" w:cs="Times New Roman"/>
          <w:spacing w:val="1"/>
        </w:rPr>
        <w:t xml:space="preserve">, </w:t>
      </w:r>
      <w:r w:rsidRPr="0039418A">
        <w:rPr>
          <w:rFonts w:ascii="Times New Roman" w:hAnsi="Times New Roman" w:cs="Times New Roman"/>
          <w:b/>
          <w:spacing w:val="1"/>
        </w:rPr>
        <w:t>27</w:t>
      </w:r>
      <w:r w:rsidRPr="00314878">
        <w:rPr>
          <w:rFonts w:ascii="Times New Roman" w:hAnsi="Times New Roman" w:cs="Times New Roman"/>
          <w:spacing w:val="1"/>
        </w:rPr>
        <w:t xml:space="preserve">; </w:t>
      </w:r>
      <w:r w:rsidRPr="0039418A">
        <w:rPr>
          <w:rFonts w:ascii="Times New Roman" w:hAnsi="Times New Roman" w:cs="Times New Roman"/>
          <w:b/>
          <w:spacing w:val="1"/>
        </w:rPr>
        <w:t>11:31</w:t>
      </w:r>
      <w:r w:rsidRPr="00314878">
        <w:rPr>
          <w:rFonts w:ascii="Times New Roman" w:hAnsi="Times New Roman" w:cs="Times New Roman"/>
          <w:spacing w:val="1"/>
        </w:rPr>
        <w:t xml:space="preserve">; </w:t>
      </w:r>
      <w:r w:rsidR="00314878" w:rsidRPr="0039418A">
        <w:rPr>
          <w:rFonts w:ascii="Times New Roman" w:hAnsi="Times New Roman" w:cs="Times New Roman"/>
          <w:b/>
          <w:spacing w:val="1"/>
        </w:rPr>
        <w:t>Matthew</w:t>
      </w:r>
      <w:r w:rsidR="0039418A" w:rsidRPr="0039418A">
        <w:rPr>
          <w:rFonts w:ascii="Times New Roman" w:hAnsi="Times New Roman" w:cs="Times New Roman"/>
          <w:b/>
          <w:spacing w:val="1"/>
        </w:rPr>
        <w:t xml:space="preserve"> 24:15</w:t>
      </w:r>
      <w:r w:rsidR="0039418A">
        <w:rPr>
          <w:rFonts w:ascii="Times New Roman" w:hAnsi="Times New Roman" w:cs="Times New Roman"/>
          <w:spacing w:val="1"/>
        </w:rPr>
        <w:t xml:space="preserve">; </w:t>
      </w:r>
      <w:r w:rsidR="0039418A" w:rsidRPr="0039418A">
        <w:rPr>
          <w:rFonts w:ascii="Times New Roman" w:hAnsi="Times New Roman" w:cs="Times New Roman"/>
          <w:b/>
          <w:spacing w:val="1"/>
        </w:rPr>
        <w:t>2</w:t>
      </w:r>
      <w:r w:rsidRPr="0039418A">
        <w:rPr>
          <w:rFonts w:ascii="Times New Roman" w:hAnsi="Times New Roman" w:cs="Times New Roman"/>
          <w:b/>
          <w:spacing w:val="1"/>
        </w:rPr>
        <w:t xml:space="preserve"> </w:t>
      </w:r>
      <w:r w:rsidR="00314878" w:rsidRPr="0039418A">
        <w:rPr>
          <w:rFonts w:ascii="Times New Roman" w:hAnsi="Times New Roman" w:cs="Times New Roman"/>
          <w:b/>
          <w:spacing w:val="1"/>
        </w:rPr>
        <w:t>Thessalonians</w:t>
      </w:r>
      <w:r w:rsidRPr="0039418A">
        <w:rPr>
          <w:rFonts w:ascii="Times New Roman" w:hAnsi="Times New Roman" w:cs="Times New Roman"/>
          <w:b/>
          <w:spacing w:val="1"/>
        </w:rPr>
        <w:t xml:space="preserve"> 2:3</w:t>
      </w:r>
      <w:r w:rsidRPr="00314878">
        <w:rPr>
          <w:rFonts w:ascii="Times New Roman" w:hAnsi="Times New Roman" w:cs="Times New Roman"/>
          <w:spacing w:val="1"/>
        </w:rPr>
        <w:t>,</w:t>
      </w:r>
      <w:r w:rsidRPr="0039418A">
        <w:rPr>
          <w:rFonts w:ascii="Times New Roman" w:hAnsi="Times New Roman" w:cs="Times New Roman"/>
          <w:b/>
          <w:spacing w:val="1"/>
        </w:rPr>
        <w:t xml:space="preserve"> 4</w:t>
      </w:r>
      <w:r w:rsidRPr="00314878">
        <w:rPr>
          <w:rFonts w:ascii="Times New Roman" w:hAnsi="Times New Roman" w:cs="Times New Roman"/>
          <w:spacing w:val="1"/>
        </w:rPr>
        <w:t>).</w:t>
      </w:r>
    </w:p>
    <w:p w:rsidR="002927BD" w:rsidRPr="0088548D" w:rsidRDefault="002927BD" w:rsidP="0088548D">
      <w:pPr>
        <w:ind w:left="720"/>
        <w:rPr>
          <w:rFonts w:ascii="Times New Roman" w:hAnsi="Times New Roman" w:cs="Times New Roman"/>
          <w:sz w:val="22"/>
          <w:szCs w:val="22"/>
        </w:rPr>
      </w:pPr>
      <w:r w:rsidRPr="0088548D">
        <w:rPr>
          <w:rFonts w:ascii="Times New Roman" w:hAnsi="Times New Roman" w:cs="Times New Roman"/>
          <w:sz w:val="22"/>
          <w:szCs w:val="22"/>
        </w:rPr>
        <w:t xml:space="preserve">(To arrive at the preceding figures, subtract the 2,300 days in </w:t>
      </w:r>
      <w:r w:rsidR="00314878" w:rsidRPr="0088548D">
        <w:rPr>
          <w:rFonts w:ascii="Times New Roman" w:hAnsi="Times New Roman" w:cs="Times New Roman"/>
          <w:b/>
          <w:sz w:val="22"/>
          <w:szCs w:val="22"/>
        </w:rPr>
        <w:t>Daniel</w:t>
      </w:r>
      <w:r w:rsidRPr="0088548D">
        <w:rPr>
          <w:rFonts w:ascii="Times New Roman" w:hAnsi="Times New Roman" w:cs="Times New Roman"/>
          <w:b/>
          <w:sz w:val="22"/>
          <w:szCs w:val="22"/>
        </w:rPr>
        <w:t xml:space="preserve"> 8:14</w:t>
      </w:r>
      <w:r w:rsidRPr="0088548D">
        <w:rPr>
          <w:rFonts w:ascii="Times New Roman" w:hAnsi="Times New Roman" w:cs="Times New Roman"/>
          <w:sz w:val="22"/>
          <w:szCs w:val="22"/>
        </w:rPr>
        <w:t xml:space="preserve"> from 2,520 days [the total number of days in the seven-year Tribulation, using thirty-day months].  This will leave 220 days, or seven months and ten days, the time </w:t>
      </w:r>
      <w:r w:rsidR="0088548D">
        <w:rPr>
          <w:rFonts w:ascii="Times New Roman" w:hAnsi="Times New Roman" w:cs="Times New Roman"/>
          <w:sz w:val="22"/>
          <w:szCs w:val="22"/>
        </w:rPr>
        <w:t>that</w:t>
      </w:r>
      <w:r w:rsidRPr="0088548D">
        <w:rPr>
          <w:rFonts w:ascii="Times New Roman" w:hAnsi="Times New Roman" w:cs="Times New Roman"/>
          <w:sz w:val="22"/>
          <w:szCs w:val="22"/>
        </w:rPr>
        <w:t xml:space="preserve"> it will take to rebuild the Temple, establish the priesthood, and begin offering sacrifices.  The 2,300 subsequent days, the days in </w:t>
      </w:r>
      <w:r w:rsidR="00314878" w:rsidRPr="0088548D">
        <w:rPr>
          <w:rFonts w:ascii="Times New Roman" w:hAnsi="Times New Roman" w:cs="Times New Roman"/>
          <w:b/>
          <w:sz w:val="22"/>
          <w:szCs w:val="22"/>
        </w:rPr>
        <w:t>Daniel</w:t>
      </w:r>
      <w:r w:rsidRPr="0088548D">
        <w:rPr>
          <w:rFonts w:ascii="Times New Roman" w:hAnsi="Times New Roman" w:cs="Times New Roman"/>
          <w:b/>
          <w:sz w:val="22"/>
          <w:szCs w:val="22"/>
        </w:rPr>
        <w:t xml:space="preserve"> 8:14</w:t>
      </w:r>
      <w:r w:rsidRPr="0088548D">
        <w:rPr>
          <w:rFonts w:ascii="Times New Roman" w:hAnsi="Times New Roman" w:cs="Times New Roman"/>
          <w:sz w:val="22"/>
          <w:szCs w:val="22"/>
        </w:rPr>
        <w:t>, form the total time from that point to the end of the Tribulation, which is divided into two parts referred to by “</w:t>
      </w:r>
      <w:r w:rsidRPr="0088548D">
        <w:rPr>
          <w:rFonts w:ascii="Times New Roman" w:hAnsi="Times New Roman" w:cs="Times New Roman"/>
          <w:i/>
          <w:sz w:val="22"/>
          <w:szCs w:val="22"/>
        </w:rPr>
        <w:t>the daily sacrifice</w:t>
      </w:r>
      <w:r w:rsidR="002D7871">
        <w:rPr>
          <w:rFonts w:ascii="Times New Roman" w:hAnsi="Times New Roman" w:cs="Times New Roman"/>
          <w:i/>
          <w:sz w:val="22"/>
          <w:szCs w:val="22"/>
        </w:rPr>
        <w:t>s</w:t>
      </w:r>
      <w:r w:rsidRPr="0088548D">
        <w:rPr>
          <w:rFonts w:ascii="Times New Roman" w:hAnsi="Times New Roman" w:cs="Times New Roman"/>
          <w:sz w:val="22"/>
          <w:szCs w:val="22"/>
        </w:rPr>
        <w:t>” [first part] and “</w:t>
      </w:r>
      <w:r w:rsidRPr="0088548D">
        <w:rPr>
          <w:rFonts w:ascii="Times New Roman" w:hAnsi="Times New Roman" w:cs="Times New Roman"/>
          <w:i/>
          <w:sz w:val="22"/>
          <w:szCs w:val="22"/>
        </w:rPr>
        <w:t>the transgression of desolation</w:t>
      </w:r>
      <w:r w:rsidRPr="0088548D">
        <w:rPr>
          <w:rFonts w:ascii="Times New Roman" w:hAnsi="Times New Roman" w:cs="Times New Roman"/>
          <w:sz w:val="22"/>
          <w:szCs w:val="22"/>
        </w:rPr>
        <w:t xml:space="preserve">” [second part] in the previous verse [v. </w:t>
      </w:r>
      <w:r w:rsidRPr="0088548D">
        <w:rPr>
          <w:rFonts w:ascii="Times New Roman" w:hAnsi="Times New Roman" w:cs="Times New Roman"/>
          <w:b/>
          <w:sz w:val="22"/>
          <w:szCs w:val="22"/>
        </w:rPr>
        <w:t>13</w:t>
      </w:r>
      <w:r w:rsidRPr="0088548D">
        <w:rPr>
          <w:rFonts w:ascii="Times New Roman" w:hAnsi="Times New Roman" w:cs="Times New Roman"/>
          <w:sz w:val="22"/>
          <w:szCs w:val="22"/>
        </w:rPr>
        <w:t>].</w:t>
      </w:r>
    </w:p>
    <w:p w:rsidR="002927BD" w:rsidRPr="0088548D" w:rsidRDefault="002D7871" w:rsidP="0088548D">
      <w:pPr>
        <w:ind w:left="720"/>
        <w:rPr>
          <w:rFonts w:ascii="Times New Roman" w:hAnsi="Times New Roman" w:cs="Times New Roman"/>
          <w:sz w:val="22"/>
          <w:szCs w:val="22"/>
        </w:rPr>
      </w:pPr>
      <w:r>
        <w:rPr>
          <w:rFonts w:ascii="Times New Roman" w:hAnsi="Times New Roman" w:cs="Times New Roman"/>
          <w:sz w:val="22"/>
          <w:szCs w:val="22"/>
        </w:rPr>
        <w:t>The words “</w:t>
      </w:r>
      <w:r w:rsidRPr="002D7871">
        <w:rPr>
          <w:rFonts w:ascii="Times New Roman" w:hAnsi="Times New Roman" w:cs="Times New Roman"/>
          <w:i/>
          <w:sz w:val="22"/>
          <w:szCs w:val="22"/>
        </w:rPr>
        <w:t>t</w:t>
      </w:r>
      <w:r w:rsidR="002927BD" w:rsidRPr="002D7871">
        <w:rPr>
          <w:rFonts w:ascii="Times New Roman" w:hAnsi="Times New Roman" w:cs="Times New Roman"/>
          <w:i/>
          <w:sz w:val="22"/>
          <w:szCs w:val="22"/>
        </w:rPr>
        <w:t>he daily sacrifice</w:t>
      </w:r>
      <w:r w:rsidRPr="002D7871">
        <w:rPr>
          <w:rFonts w:ascii="Times New Roman" w:hAnsi="Times New Roman" w:cs="Times New Roman"/>
          <w:i/>
          <w:sz w:val="22"/>
          <w:szCs w:val="22"/>
        </w:rPr>
        <w:t>s</w:t>
      </w:r>
      <w:r w:rsidR="002927BD" w:rsidRPr="0088548D">
        <w:rPr>
          <w:rFonts w:ascii="Times New Roman" w:hAnsi="Times New Roman" w:cs="Times New Roman"/>
          <w:sz w:val="22"/>
          <w:szCs w:val="22"/>
        </w:rPr>
        <w:t>” has to do with that part of the 2,300 days during which sacrifices in a rebuilt Temple will be offered [from the time they begin until the middle of the Tribulation, for two years ten months and twenty days, or 1,040 days].</w:t>
      </w:r>
    </w:p>
    <w:p w:rsidR="002927BD" w:rsidRPr="0088548D" w:rsidRDefault="002927BD" w:rsidP="0088548D">
      <w:pPr>
        <w:ind w:left="720"/>
        <w:rPr>
          <w:rFonts w:ascii="Times New Roman" w:hAnsi="Times New Roman" w:cs="Times New Roman"/>
          <w:sz w:val="22"/>
          <w:szCs w:val="22"/>
        </w:rPr>
      </w:pPr>
      <w:r w:rsidRPr="0088548D">
        <w:rPr>
          <w:rFonts w:ascii="Times New Roman" w:hAnsi="Times New Roman" w:cs="Times New Roman"/>
          <w:sz w:val="22"/>
          <w:szCs w:val="22"/>
        </w:rPr>
        <w:t>Then, “</w:t>
      </w:r>
      <w:r w:rsidRPr="002D7871">
        <w:rPr>
          <w:rFonts w:ascii="Times New Roman" w:hAnsi="Times New Roman" w:cs="Times New Roman"/>
          <w:i/>
          <w:sz w:val="22"/>
          <w:szCs w:val="22"/>
        </w:rPr>
        <w:t>the transgression of desolation</w:t>
      </w:r>
      <w:r w:rsidRPr="0088548D">
        <w:rPr>
          <w:rFonts w:ascii="Times New Roman" w:hAnsi="Times New Roman" w:cs="Times New Roman"/>
          <w:sz w:val="22"/>
          <w:szCs w:val="22"/>
        </w:rPr>
        <w:t xml:space="preserve">” has to do with the time following the man of sin breaking his covenant, causing the sacrifices to cease, and not only desecrating but destroying the rebuilt </w:t>
      </w:r>
      <w:r w:rsidRPr="0088548D">
        <w:rPr>
          <w:rFonts w:ascii="Times New Roman" w:hAnsi="Times New Roman" w:cs="Times New Roman"/>
          <w:sz w:val="22"/>
          <w:szCs w:val="22"/>
        </w:rPr>
        <w:lastRenderedPageBreak/>
        <w:t xml:space="preserve">Temple.  This will occur </w:t>
      </w:r>
      <w:r w:rsidR="002D7871">
        <w:rPr>
          <w:rFonts w:ascii="Times New Roman" w:hAnsi="Times New Roman" w:cs="Times New Roman"/>
          <w:sz w:val="22"/>
          <w:szCs w:val="22"/>
        </w:rPr>
        <w:t xml:space="preserve">exactly </w:t>
      </w:r>
      <w:r w:rsidRPr="0088548D">
        <w:rPr>
          <w:rFonts w:ascii="Times New Roman" w:hAnsi="Times New Roman" w:cs="Times New Roman"/>
          <w:sz w:val="22"/>
          <w:szCs w:val="22"/>
        </w:rPr>
        <w:t>in the middle of the Tribulation [after three and one-half years, after 1,260 days, with three and one-half years left, with 1,260 days left].</w:t>
      </w:r>
    </w:p>
    <w:p w:rsidR="002927BD" w:rsidRPr="0088548D" w:rsidRDefault="002927BD" w:rsidP="0088548D">
      <w:pPr>
        <w:ind w:left="720"/>
        <w:rPr>
          <w:rFonts w:ascii="Times New Roman" w:hAnsi="Times New Roman" w:cs="Times New Roman"/>
          <w:sz w:val="22"/>
          <w:szCs w:val="22"/>
        </w:rPr>
      </w:pPr>
      <w:r w:rsidRPr="0088548D">
        <w:rPr>
          <w:rFonts w:ascii="Times New Roman" w:hAnsi="Times New Roman" w:cs="Times New Roman"/>
          <w:sz w:val="22"/>
          <w:szCs w:val="22"/>
        </w:rPr>
        <w:t>Thus, the 1,040 days, during which sacrifices will be offered, comprise the first part of the 2,300 days; and the 1,260 days [or, as in the text, “</w:t>
      </w:r>
      <w:r w:rsidR="00595FD0">
        <w:rPr>
          <w:rFonts w:ascii="Times New Roman" w:hAnsi="Times New Roman" w:cs="Times New Roman"/>
          <w:i/>
          <w:sz w:val="22"/>
          <w:szCs w:val="22"/>
        </w:rPr>
        <w:t>forty-</w:t>
      </w:r>
      <w:r w:rsidRPr="002D7871">
        <w:rPr>
          <w:rFonts w:ascii="Times New Roman" w:hAnsi="Times New Roman" w:cs="Times New Roman"/>
          <w:i/>
          <w:sz w:val="22"/>
          <w:szCs w:val="22"/>
        </w:rPr>
        <w:t>two months</w:t>
      </w:r>
      <w:r w:rsidRPr="0088548D">
        <w:rPr>
          <w:rFonts w:ascii="Times New Roman" w:hAnsi="Times New Roman" w:cs="Times New Roman"/>
          <w:sz w:val="22"/>
          <w:szCs w:val="22"/>
        </w:rPr>
        <w:t>”], during which there will no longer be sacrifices, for the Temple will have been destroyed and the Jewish people dispersed, comprise the last part of this period.</w:t>
      </w:r>
    </w:p>
    <w:p w:rsidR="002927BD" w:rsidRPr="0088548D" w:rsidRDefault="002927BD" w:rsidP="0088548D">
      <w:pPr>
        <w:ind w:left="720"/>
        <w:rPr>
          <w:rFonts w:ascii="Times New Roman" w:hAnsi="Times New Roman" w:cs="Times New Roman"/>
          <w:sz w:val="22"/>
          <w:szCs w:val="22"/>
        </w:rPr>
      </w:pPr>
      <w:r w:rsidRPr="0088548D">
        <w:rPr>
          <w:rFonts w:ascii="Times New Roman" w:hAnsi="Times New Roman" w:cs="Times New Roman"/>
          <w:spacing w:val="-1"/>
          <w:sz w:val="22"/>
          <w:szCs w:val="22"/>
        </w:rPr>
        <w:t>And</w:t>
      </w:r>
      <w:r w:rsidRPr="0088548D">
        <w:rPr>
          <w:rFonts w:ascii="Times New Roman" w:hAnsi="Times New Roman" w:cs="Times New Roman"/>
          <w:i/>
          <w:iCs/>
          <w:spacing w:val="-1"/>
          <w:sz w:val="22"/>
          <w:szCs w:val="22"/>
        </w:rPr>
        <w:t xml:space="preserve"> the cleansing of the sanctuary</w:t>
      </w:r>
      <w:r w:rsidRPr="0088548D">
        <w:rPr>
          <w:rFonts w:ascii="Times New Roman" w:hAnsi="Times New Roman" w:cs="Times New Roman"/>
          <w:spacing w:val="-1"/>
          <w:sz w:val="22"/>
          <w:szCs w:val="22"/>
        </w:rPr>
        <w:t xml:space="preserve"> [v. </w:t>
      </w:r>
      <w:r w:rsidRPr="002D7871">
        <w:rPr>
          <w:rFonts w:ascii="Times New Roman" w:hAnsi="Times New Roman" w:cs="Times New Roman"/>
          <w:b/>
          <w:spacing w:val="-1"/>
          <w:sz w:val="22"/>
          <w:szCs w:val="22"/>
        </w:rPr>
        <w:t>14</w:t>
      </w:r>
      <w:r w:rsidRPr="0088548D">
        <w:rPr>
          <w:rFonts w:ascii="Times New Roman" w:hAnsi="Times New Roman" w:cs="Times New Roman"/>
          <w:spacing w:val="-1"/>
          <w:sz w:val="22"/>
          <w:szCs w:val="22"/>
        </w:rPr>
        <w:t xml:space="preserve">] will occur at the full end of the 2,300 days, which is synonymous with the time Daniel’s Seventy-Week prophecy in the next chapter ends [vv. 24-27].  This </w:t>
      </w:r>
      <w:r w:rsidRPr="0088548D">
        <w:rPr>
          <w:rFonts w:ascii="Times New Roman" w:hAnsi="Times New Roman" w:cs="Times New Roman"/>
          <w:i/>
          <w:iCs/>
          <w:spacing w:val="-1"/>
          <w:sz w:val="22"/>
          <w:szCs w:val="22"/>
        </w:rPr>
        <w:t>cleansing of the sanctuary</w:t>
      </w:r>
      <w:r w:rsidRPr="0088548D">
        <w:rPr>
          <w:rFonts w:ascii="Times New Roman" w:hAnsi="Times New Roman" w:cs="Times New Roman"/>
          <w:spacing w:val="-1"/>
          <w:sz w:val="22"/>
          <w:szCs w:val="22"/>
        </w:rPr>
        <w:t xml:space="preserve"> will occur at the same time and be inseparably related to the things enumerated in v. </w:t>
      </w:r>
      <w:r w:rsidRPr="002A522F">
        <w:rPr>
          <w:rFonts w:ascii="Times New Roman" w:hAnsi="Times New Roman" w:cs="Times New Roman"/>
          <w:b/>
          <w:spacing w:val="-1"/>
          <w:sz w:val="22"/>
          <w:szCs w:val="22"/>
        </w:rPr>
        <w:t>24</w:t>
      </w:r>
      <w:r w:rsidRPr="0088548D">
        <w:rPr>
          <w:rFonts w:ascii="Times New Roman" w:hAnsi="Times New Roman" w:cs="Times New Roman"/>
          <w:spacing w:val="-1"/>
          <w:sz w:val="22"/>
          <w:szCs w:val="22"/>
        </w:rPr>
        <w:t xml:space="preserve"> of this subsequent Seventy-Week prophecy.)</w:t>
      </w:r>
    </w:p>
    <w:p w:rsidR="002927BD" w:rsidRPr="00314878" w:rsidRDefault="002927BD" w:rsidP="00314878">
      <w:pPr>
        <w:rPr>
          <w:rFonts w:ascii="Times New Roman" w:hAnsi="Times New Roman" w:cs="Times New Roman"/>
        </w:rPr>
      </w:pPr>
      <w:proofErr w:type="gramStart"/>
      <w:r w:rsidRPr="00314878">
        <w:rPr>
          <w:rFonts w:ascii="Times New Roman" w:hAnsi="Times New Roman" w:cs="Times New Roman"/>
          <w:spacing w:val="-5"/>
        </w:rPr>
        <w:t xml:space="preserve">Following introductory remarks concerning the rebuilt Temple, </w:t>
      </w:r>
      <w:r w:rsidRPr="002A522F">
        <w:rPr>
          <w:rFonts w:ascii="Times New Roman" w:hAnsi="Times New Roman" w:cs="Times New Roman"/>
          <w:b/>
          <w:spacing w:val="-5"/>
        </w:rPr>
        <w:t>Revelation</w:t>
      </w:r>
      <w:r w:rsidRPr="002A522F">
        <w:rPr>
          <w:rFonts w:ascii="Times New Roman" w:hAnsi="Times New Roman" w:cs="Times New Roman"/>
          <w:spacing w:val="-5"/>
        </w:rPr>
        <w:t xml:space="preserve"> chapter </w:t>
      </w:r>
      <w:r w:rsidRPr="002A522F">
        <w:rPr>
          <w:rFonts w:ascii="Times New Roman" w:hAnsi="Times New Roman" w:cs="Times New Roman"/>
          <w:b/>
          <w:spacing w:val="-5"/>
        </w:rPr>
        <w:t>eleven</w:t>
      </w:r>
      <w:r w:rsidRPr="002A522F">
        <w:rPr>
          <w:rFonts w:ascii="Times New Roman" w:hAnsi="Times New Roman" w:cs="Times New Roman"/>
          <w:spacing w:val="-5"/>
        </w:rPr>
        <w:t xml:space="preserve"> leads into events during each of the three-and-one-half-year parts of the Tri</w:t>
      </w:r>
      <w:r w:rsidRPr="00314878">
        <w:rPr>
          <w:rFonts w:ascii="Times New Roman" w:hAnsi="Times New Roman" w:cs="Times New Roman"/>
          <w:spacing w:val="-5"/>
        </w:rPr>
        <w:t>bulation.</w:t>
      </w:r>
      <w:proofErr w:type="gramEnd"/>
      <w:r w:rsidRPr="00314878">
        <w:rPr>
          <w:rFonts w:ascii="Times New Roman" w:hAnsi="Times New Roman" w:cs="Times New Roman"/>
          <w:spacing w:val="-5"/>
        </w:rPr>
        <w:t xml:space="preserve">  That which occurs during </w:t>
      </w:r>
      <w:r w:rsidRPr="00314878">
        <w:rPr>
          <w:rFonts w:ascii="Times New Roman" w:hAnsi="Times New Roman" w:cs="Times New Roman"/>
          <w:i/>
          <w:iCs/>
          <w:spacing w:val="-5"/>
        </w:rPr>
        <w:t xml:space="preserve">the last three and one-half years of the Tribulation is mentioned first </w:t>
      </w:r>
      <w:r w:rsidRPr="002A522F">
        <w:rPr>
          <w:rFonts w:ascii="Times New Roman" w:hAnsi="Times New Roman" w:cs="Times New Roman"/>
          <w:iCs/>
          <w:spacing w:val="-5"/>
        </w:rPr>
        <w:t>(v.</w:t>
      </w:r>
      <w:r w:rsidRPr="002A522F">
        <w:rPr>
          <w:rFonts w:ascii="Times New Roman" w:hAnsi="Times New Roman" w:cs="Times New Roman"/>
          <w:b/>
          <w:iCs/>
          <w:spacing w:val="-5"/>
        </w:rPr>
        <w:t xml:space="preserve"> 2</w:t>
      </w:r>
      <w:r w:rsidRPr="002A522F">
        <w:rPr>
          <w:rFonts w:ascii="Times New Roman" w:hAnsi="Times New Roman" w:cs="Times New Roman"/>
          <w:iCs/>
          <w:spacing w:val="-5"/>
        </w:rPr>
        <w:t>).</w:t>
      </w:r>
      <w:r w:rsidRPr="00314878">
        <w:rPr>
          <w:rFonts w:ascii="Times New Roman" w:hAnsi="Times New Roman" w:cs="Times New Roman"/>
          <w:spacing w:val="-5"/>
        </w:rPr>
        <w:t xml:space="preserve">  This is then immediately followed by a number of verses detailing that which occurs during </w:t>
      </w:r>
      <w:r w:rsidRPr="00314878">
        <w:rPr>
          <w:rFonts w:ascii="Times New Roman" w:hAnsi="Times New Roman" w:cs="Times New Roman"/>
          <w:i/>
          <w:iCs/>
          <w:spacing w:val="-5"/>
        </w:rPr>
        <w:t xml:space="preserve">the first three and one-half years of the Tribulation </w:t>
      </w:r>
      <w:r w:rsidRPr="008A441F">
        <w:rPr>
          <w:rFonts w:ascii="Times New Roman" w:hAnsi="Times New Roman" w:cs="Times New Roman"/>
          <w:iCs/>
          <w:spacing w:val="-5"/>
        </w:rPr>
        <w:t xml:space="preserve">(vv. </w:t>
      </w:r>
      <w:r w:rsidRPr="002A522F">
        <w:rPr>
          <w:rFonts w:ascii="Times New Roman" w:hAnsi="Times New Roman" w:cs="Times New Roman"/>
          <w:b/>
          <w:iCs/>
          <w:spacing w:val="-5"/>
        </w:rPr>
        <w:t>3-14</w:t>
      </w:r>
      <w:r w:rsidRPr="008A441F">
        <w:rPr>
          <w:rFonts w:ascii="Times New Roman" w:hAnsi="Times New Roman" w:cs="Times New Roman"/>
          <w:iCs/>
          <w:spacing w:val="-5"/>
        </w:rPr>
        <w:t>).</w:t>
      </w:r>
      <w:r w:rsidRPr="008A441F">
        <w:rPr>
          <w:rFonts w:ascii="Times New Roman" w:hAnsi="Times New Roman" w:cs="Times New Roman"/>
          <w:spacing w:val="-5"/>
        </w:rPr>
        <w:t xml:space="preserve"> </w:t>
      </w:r>
      <w:r w:rsidRPr="00314878">
        <w:rPr>
          <w:rFonts w:ascii="Times New Roman" w:hAnsi="Times New Roman" w:cs="Times New Roman"/>
          <w:spacing w:val="-5"/>
        </w:rPr>
        <w:t xml:space="preserve"> Thus, though this part of the chapter begins by briefly mentioning that which occurs during </w:t>
      </w:r>
      <w:r w:rsidRPr="00314878">
        <w:rPr>
          <w:rFonts w:ascii="Times New Roman" w:hAnsi="Times New Roman" w:cs="Times New Roman"/>
          <w:i/>
          <w:iCs/>
          <w:spacing w:val="-5"/>
        </w:rPr>
        <w:t>the last half</w:t>
      </w:r>
      <w:r w:rsidRPr="00314878">
        <w:rPr>
          <w:rFonts w:ascii="Times New Roman" w:hAnsi="Times New Roman" w:cs="Times New Roman"/>
          <w:spacing w:val="-5"/>
        </w:rPr>
        <w:t xml:space="preserve"> of the Tribulation, the chapter is centrally about that which occurs during </w:t>
      </w:r>
      <w:r w:rsidRPr="00314878">
        <w:rPr>
          <w:rFonts w:ascii="Times New Roman" w:hAnsi="Times New Roman" w:cs="Times New Roman"/>
          <w:i/>
          <w:iCs/>
          <w:spacing w:val="-5"/>
        </w:rPr>
        <w:t>the first half</w:t>
      </w:r>
      <w:r w:rsidRPr="002A522F">
        <w:rPr>
          <w:rFonts w:ascii="Times New Roman" w:hAnsi="Times New Roman" w:cs="Times New Roman"/>
          <w:iCs/>
          <w:spacing w:val="-5"/>
        </w:rPr>
        <w:t>.</w:t>
      </w:r>
    </w:p>
    <w:p w:rsidR="002927BD" w:rsidRPr="00314878" w:rsidRDefault="002927BD" w:rsidP="00314878">
      <w:pPr>
        <w:rPr>
          <w:rFonts w:ascii="Times New Roman" w:hAnsi="Times New Roman" w:cs="Times New Roman"/>
        </w:rPr>
      </w:pPr>
      <w:r w:rsidRPr="00314878">
        <w:rPr>
          <w:rFonts w:ascii="Times New Roman" w:hAnsi="Times New Roman" w:cs="Times New Roman"/>
        </w:rPr>
        <w:t xml:space="preserve">Mentioning or dealing with </w:t>
      </w:r>
      <w:r w:rsidRPr="00314878">
        <w:rPr>
          <w:rFonts w:ascii="Times New Roman" w:hAnsi="Times New Roman" w:cs="Times New Roman"/>
          <w:i/>
          <w:iCs/>
        </w:rPr>
        <w:t>the last first</w:t>
      </w:r>
      <w:r w:rsidRPr="002A522F">
        <w:rPr>
          <w:rFonts w:ascii="Times New Roman" w:hAnsi="Times New Roman" w:cs="Times New Roman"/>
          <w:iCs/>
        </w:rPr>
        <w:t>,</w:t>
      </w:r>
      <w:r w:rsidRPr="00314878">
        <w:rPr>
          <w:rFonts w:ascii="Times New Roman" w:hAnsi="Times New Roman" w:cs="Times New Roman"/>
          <w:i/>
          <w:iCs/>
        </w:rPr>
        <w:t xml:space="preserve"> and the first last</w:t>
      </w:r>
      <w:r w:rsidRPr="00314878">
        <w:rPr>
          <w:rFonts w:ascii="Times New Roman" w:hAnsi="Times New Roman" w:cs="Times New Roman"/>
        </w:rPr>
        <w:t xml:space="preserve"> (</w:t>
      </w:r>
      <w:r w:rsidRPr="008A441F">
        <w:rPr>
          <w:rFonts w:ascii="Times New Roman" w:hAnsi="Times New Roman" w:cs="Times New Roman"/>
          <w:iCs/>
        </w:rPr>
        <w:t>cf.</w:t>
      </w:r>
      <w:r w:rsidRPr="00314878">
        <w:rPr>
          <w:rFonts w:ascii="Times New Roman" w:hAnsi="Times New Roman" w:cs="Times New Roman"/>
        </w:rPr>
        <w:t xml:space="preserve"> </w:t>
      </w:r>
      <w:r w:rsidR="00314878" w:rsidRPr="002A522F">
        <w:rPr>
          <w:rFonts w:ascii="Times New Roman" w:hAnsi="Times New Roman" w:cs="Times New Roman"/>
          <w:b/>
        </w:rPr>
        <w:t>Matthew</w:t>
      </w:r>
      <w:r w:rsidRPr="002A522F">
        <w:rPr>
          <w:rFonts w:ascii="Times New Roman" w:hAnsi="Times New Roman" w:cs="Times New Roman"/>
          <w:b/>
        </w:rPr>
        <w:t xml:space="preserve"> 20:16</w:t>
      </w:r>
      <w:r w:rsidRPr="00314878">
        <w:rPr>
          <w:rFonts w:ascii="Times New Roman" w:hAnsi="Times New Roman" w:cs="Times New Roman"/>
        </w:rPr>
        <w:t xml:space="preserve">) is seen </w:t>
      </w:r>
      <w:r w:rsidR="002A522F">
        <w:rPr>
          <w:rFonts w:ascii="Times New Roman" w:hAnsi="Times New Roman" w:cs="Times New Roman"/>
        </w:rPr>
        <w:t xml:space="preserve">in </w:t>
      </w:r>
      <w:r w:rsidRPr="00314878">
        <w:rPr>
          <w:rFonts w:ascii="Times New Roman" w:hAnsi="Times New Roman" w:cs="Times New Roman"/>
        </w:rPr>
        <w:t xml:space="preserve">different ways, at different times, in Scripture.  One way is </w:t>
      </w:r>
      <w:r w:rsidR="002A522F">
        <w:rPr>
          <w:rFonts w:ascii="Times New Roman" w:hAnsi="Times New Roman" w:cs="Times New Roman"/>
        </w:rPr>
        <w:t xml:space="preserve">by and </w:t>
      </w:r>
      <w:r w:rsidRPr="00314878">
        <w:rPr>
          <w:rFonts w:ascii="Times New Roman" w:hAnsi="Times New Roman" w:cs="Times New Roman"/>
        </w:rPr>
        <w:t>through God rejecting the first and establishing the second (</w:t>
      </w:r>
      <w:r w:rsidRPr="002A522F">
        <w:rPr>
          <w:rFonts w:ascii="Times New Roman" w:hAnsi="Times New Roman" w:cs="Times New Roman"/>
          <w:iCs/>
        </w:rPr>
        <w:t>e.g.,</w:t>
      </w:r>
      <w:r w:rsidRPr="00314878">
        <w:rPr>
          <w:rFonts w:ascii="Times New Roman" w:hAnsi="Times New Roman" w:cs="Times New Roman"/>
        </w:rPr>
        <w:t xml:space="preserve"> rejecting the earth’s first ruler and establishing the second, rejecting the first man and establishing the Second, rejecting the first birth and establishing the second, etc</w:t>
      </w:r>
      <w:r w:rsidR="002A522F">
        <w:rPr>
          <w:rFonts w:ascii="Times New Roman" w:hAnsi="Times New Roman" w:cs="Times New Roman"/>
        </w:rPr>
        <w:t>.</w:t>
      </w:r>
      <w:r w:rsidRPr="00314878">
        <w:rPr>
          <w:rFonts w:ascii="Times New Roman" w:hAnsi="Times New Roman" w:cs="Times New Roman"/>
        </w:rPr>
        <w:t>).  But the text concerns itself more with the manner in which things are listed, which can be seen in the manner in which individuals and undoubtedly other things are listed at the beginning of Scripture (</w:t>
      </w:r>
      <w:r w:rsidRPr="002A522F">
        <w:rPr>
          <w:rFonts w:ascii="Times New Roman" w:hAnsi="Times New Roman" w:cs="Times New Roman"/>
          <w:iCs/>
        </w:rPr>
        <w:t>e.g.,</w:t>
      </w:r>
      <w:r w:rsidRPr="00314878">
        <w:rPr>
          <w:rFonts w:ascii="Times New Roman" w:hAnsi="Times New Roman" w:cs="Times New Roman"/>
        </w:rPr>
        <w:t xml:space="preserve"> the order in which the birth of sons listed in </w:t>
      </w:r>
      <w:r w:rsidR="00314878" w:rsidRPr="002A522F">
        <w:rPr>
          <w:rFonts w:ascii="Times New Roman" w:hAnsi="Times New Roman" w:cs="Times New Roman"/>
          <w:b/>
        </w:rPr>
        <w:t>Genesis</w:t>
      </w:r>
      <w:r w:rsidRPr="002A522F">
        <w:rPr>
          <w:rFonts w:ascii="Times New Roman" w:hAnsi="Times New Roman" w:cs="Times New Roman"/>
          <w:b/>
        </w:rPr>
        <w:t xml:space="preserve"> 5:32</w:t>
      </w:r>
      <w:r w:rsidRPr="00314878">
        <w:rPr>
          <w:rFonts w:ascii="Times New Roman" w:hAnsi="Times New Roman" w:cs="Times New Roman"/>
        </w:rPr>
        <w:t xml:space="preserve">; </w:t>
      </w:r>
      <w:r w:rsidRPr="002A522F">
        <w:rPr>
          <w:rFonts w:ascii="Times New Roman" w:hAnsi="Times New Roman" w:cs="Times New Roman"/>
          <w:b/>
        </w:rPr>
        <w:t>11:26</w:t>
      </w:r>
      <w:r w:rsidRPr="00314878">
        <w:rPr>
          <w:rFonts w:ascii="Times New Roman" w:hAnsi="Times New Roman" w:cs="Times New Roman"/>
        </w:rPr>
        <w:t xml:space="preserve"> occurred, or the order in which cities listed in </w:t>
      </w:r>
      <w:r w:rsidR="00314878" w:rsidRPr="002A522F">
        <w:rPr>
          <w:rFonts w:ascii="Times New Roman" w:hAnsi="Times New Roman" w:cs="Times New Roman"/>
          <w:b/>
        </w:rPr>
        <w:t>Genesis</w:t>
      </w:r>
      <w:r w:rsidRPr="002A522F">
        <w:rPr>
          <w:rFonts w:ascii="Times New Roman" w:hAnsi="Times New Roman" w:cs="Times New Roman"/>
          <w:b/>
        </w:rPr>
        <w:t xml:space="preserve"> 10:10</w:t>
      </w:r>
      <w:r w:rsidRPr="00314878">
        <w:rPr>
          <w:rFonts w:ascii="Times New Roman" w:hAnsi="Times New Roman" w:cs="Times New Roman"/>
        </w:rPr>
        <w:t xml:space="preserve"> were apparently built).</w:t>
      </w:r>
    </w:p>
    <w:p w:rsidR="002927BD" w:rsidRPr="00314878" w:rsidRDefault="002927BD" w:rsidP="00314878">
      <w:pPr>
        <w:rPr>
          <w:rFonts w:ascii="Times New Roman" w:hAnsi="Times New Roman" w:cs="Times New Roman"/>
        </w:rPr>
      </w:pPr>
      <w:r w:rsidRPr="00314878">
        <w:rPr>
          <w:rFonts w:ascii="Times New Roman" w:hAnsi="Times New Roman" w:cs="Times New Roman"/>
        </w:rPr>
        <w:t xml:space="preserve">Note that the three sons of Noah in </w:t>
      </w:r>
      <w:r w:rsidR="00314878" w:rsidRPr="002A522F">
        <w:rPr>
          <w:rFonts w:ascii="Times New Roman" w:hAnsi="Times New Roman" w:cs="Times New Roman"/>
          <w:b/>
        </w:rPr>
        <w:t>Genesis</w:t>
      </w:r>
      <w:r w:rsidRPr="002A522F">
        <w:rPr>
          <w:rFonts w:ascii="Times New Roman" w:hAnsi="Times New Roman" w:cs="Times New Roman"/>
          <w:b/>
        </w:rPr>
        <w:t xml:space="preserve"> 5:32</w:t>
      </w:r>
      <w:r w:rsidRPr="00314878">
        <w:rPr>
          <w:rFonts w:ascii="Times New Roman" w:hAnsi="Times New Roman" w:cs="Times New Roman"/>
        </w:rPr>
        <w:t xml:space="preserve">; </w:t>
      </w:r>
      <w:r w:rsidRPr="002A522F">
        <w:rPr>
          <w:rFonts w:ascii="Times New Roman" w:hAnsi="Times New Roman" w:cs="Times New Roman"/>
          <w:b/>
        </w:rPr>
        <w:t>6:10</w:t>
      </w:r>
      <w:r w:rsidRPr="00314878">
        <w:rPr>
          <w:rFonts w:ascii="Times New Roman" w:hAnsi="Times New Roman" w:cs="Times New Roman"/>
        </w:rPr>
        <w:t xml:space="preserve"> and the three sons of Terah in </w:t>
      </w:r>
      <w:r w:rsidR="00314878" w:rsidRPr="002A522F">
        <w:rPr>
          <w:rFonts w:ascii="Times New Roman" w:hAnsi="Times New Roman" w:cs="Times New Roman"/>
          <w:b/>
        </w:rPr>
        <w:t>Genesis</w:t>
      </w:r>
      <w:r w:rsidRPr="002A522F">
        <w:rPr>
          <w:rFonts w:ascii="Times New Roman" w:hAnsi="Times New Roman" w:cs="Times New Roman"/>
          <w:b/>
        </w:rPr>
        <w:t xml:space="preserve"> 11:26</w:t>
      </w:r>
      <w:r w:rsidRPr="00314878">
        <w:rPr>
          <w:rFonts w:ascii="Times New Roman" w:hAnsi="Times New Roman" w:cs="Times New Roman"/>
        </w:rPr>
        <w:t xml:space="preserve">, </w:t>
      </w:r>
      <w:r w:rsidRPr="002A522F">
        <w:rPr>
          <w:rFonts w:ascii="Times New Roman" w:hAnsi="Times New Roman" w:cs="Times New Roman"/>
          <w:b/>
        </w:rPr>
        <w:t>27</w:t>
      </w:r>
      <w:r w:rsidRPr="00314878">
        <w:rPr>
          <w:rFonts w:ascii="Times New Roman" w:hAnsi="Times New Roman" w:cs="Times New Roman"/>
        </w:rPr>
        <w:t xml:space="preserve"> are listed in the reverse order of their birth.  </w:t>
      </w:r>
      <w:r w:rsidRPr="00314878">
        <w:rPr>
          <w:rFonts w:ascii="Times New Roman" w:hAnsi="Times New Roman" w:cs="Times New Roman"/>
          <w:i/>
          <w:iCs/>
        </w:rPr>
        <w:t xml:space="preserve">The first </w:t>
      </w:r>
      <w:r w:rsidRPr="002A522F">
        <w:rPr>
          <w:rFonts w:ascii="Times New Roman" w:hAnsi="Times New Roman" w:cs="Times New Roman"/>
          <w:iCs/>
        </w:rPr>
        <w:t>(</w:t>
      </w:r>
      <w:r w:rsidRPr="00314878">
        <w:rPr>
          <w:rFonts w:ascii="Times New Roman" w:hAnsi="Times New Roman" w:cs="Times New Roman"/>
          <w:i/>
          <w:iCs/>
        </w:rPr>
        <w:t>oldest son</w:t>
      </w:r>
      <w:r w:rsidRPr="002A522F">
        <w:rPr>
          <w:rFonts w:ascii="Times New Roman" w:hAnsi="Times New Roman" w:cs="Times New Roman"/>
          <w:iCs/>
        </w:rPr>
        <w:t>)</w:t>
      </w:r>
      <w:r w:rsidRPr="00314878">
        <w:rPr>
          <w:rFonts w:ascii="Times New Roman" w:hAnsi="Times New Roman" w:cs="Times New Roman"/>
          <w:i/>
          <w:iCs/>
        </w:rPr>
        <w:t xml:space="preserve"> is listed last and the last </w:t>
      </w:r>
      <w:r w:rsidRPr="002A522F">
        <w:rPr>
          <w:rFonts w:ascii="Times New Roman" w:hAnsi="Times New Roman" w:cs="Times New Roman"/>
          <w:iCs/>
        </w:rPr>
        <w:t>(</w:t>
      </w:r>
      <w:r w:rsidRPr="00314878">
        <w:rPr>
          <w:rFonts w:ascii="Times New Roman" w:hAnsi="Times New Roman" w:cs="Times New Roman"/>
          <w:i/>
          <w:iCs/>
        </w:rPr>
        <w:t>youngest son</w:t>
      </w:r>
      <w:r w:rsidRPr="002A522F">
        <w:rPr>
          <w:rFonts w:ascii="Times New Roman" w:hAnsi="Times New Roman" w:cs="Times New Roman"/>
          <w:iCs/>
        </w:rPr>
        <w:t>)</w:t>
      </w:r>
      <w:r w:rsidRPr="00314878">
        <w:rPr>
          <w:rFonts w:ascii="Times New Roman" w:hAnsi="Times New Roman" w:cs="Times New Roman"/>
          <w:i/>
          <w:iCs/>
        </w:rPr>
        <w:t xml:space="preserve"> is listed first</w:t>
      </w:r>
      <w:r w:rsidRPr="002A522F">
        <w:rPr>
          <w:rFonts w:ascii="Times New Roman" w:hAnsi="Times New Roman" w:cs="Times New Roman"/>
          <w:iCs/>
        </w:rPr>
        <w:t>.</w:t>
      </w:r>
      <w:r w:rsidRPr="002A522F">
        <w:rPr>
          <w:rFonts w:ascii="Times New Roman" w:hAnsi="Times New Roman" w:cs="Times New Roman"/>
        </w:rPr>
        <w:t xml:space="preserve"> </w:t>
      </w:r>
      <w:r w:rsidRPr="00314878">
        <w:rPr>
          <w:rFonts w:ascii="Times New Roman" w:hAnsi="Times New Roman" w:cs="Times New Roman"/>
        </w:rPr>
        <w:t xml:space="preserve"> This can easily be shown through that stated in other verses about one or more of these sons (</w:t>
      </w:r>
      <w:r w:rsidRPr="00433EA6">
        <w:rPr>
          <w:rFonts w:ascii="Times New Roman" w:hAnsi="Times New Roman" w:cs="Times New Roman"/>
          <w:iCs/>
        </w:rPr>
        <w:t>cf.</w:t>
      </w:r>
      <w:r w:rsidRPr="00314878">
        <w:rPr>
          <w:rFonts w:ascii="Times New Roman" w:hAnsi="Times New Roman" w:cs="Times New Roman"/>
        </w:rPr>
        <w:t xml:space="preserve"> </w:t>
      </w:r>
      <w:r w:rsidR="00314878" w:rsidRPr="002A522F">
        <w:rPr>
          <w:rFonts w:ascii="Times New Roman" w:hAnsi="Times New Roman" w:cs="Times New Roman"/>
          <w:b/>
        </w:rPr>
        <w:t>Genesis</w:t>
      </w:r>
      <w:r w:rsidRPr="002A522F">
        <w:rPr>
          <w:rFonts w:ascii="Times New Roman" w:hAnsi="Times New Roman" w:cs="Times New Roman"/>
          <w:b/>
        </w:rPr>
        <w:t xml:space="preserve"> 5:32</w:t>
      </w:r>
      <w:r w:rsidRPr="00314878">
        <w:rPr>
          <w:rFonts w:ascii="Times New Roman" w:hAnsi="Times New Roman" w:cs="Times New Roman"/>
        </w:rPr>
        <w:t xml:space="preserve">; </w:t>
      </w:r>
      <w:r w:rsidRPr="002A522F">
        <w:rPr>
          <w:rFonts w:ascii="Times New Roman" w:hAnsi="Times New Roman" w:cs="Times New Roman"/>
          <w:b/>
        </w:rPr>
        <w:t>7:6</w:t>
      </w:r>
      <w:r w:rsidRPr="00314878">
        <w:rPr>
          <w:rFonts w:ascii="Times New Roman" w:hAnsi="Times New Roman" w:cs="Times New Roman"/>
        </w:rPr>
        <w:t xml:space="preserve">; </w:t>
      </w:r>
      <w:r w:rsidRPr="002A522F">
        <w:rPr>
          <w:rFonts w:ascii="Times New Roman" w:hAnsi="Times New Roman" w:cs="Times New Roman"/>
          <w:b/>
        </w:rPr>
        <w:t>10:21</w:t>
      </w:r>
      <w:r w:rsidRPr="00314878">
        <w:rPr>
          <w:rFonts w:ascii="Times New Roman" w:hAnsi="Times New Roman" w:cs="Times New Roman"/>
        </w:rPr>
        <w:t xml:space="preserve">; </w:t>
      </w:r>
      <w:r w:rsidRPr="002A522F">
        <w:rPr>
          <w:rFonts w:ascii="Times New Roman" w:hAnsi="Times New Roman" w:cs="Times New Roman"/>
          <w:b/>
        </w:rPr>
        <w:t>11:10</w:t>
      </w:r>
      <w:r w:rsidRPr="00314878">
        <w:rPr>
          <w:rFonts w:ascii="Times New Roman" w:hAnsi="Times New Roman" w:cs="Times New Roman"/>
        </w:rPr>
        <w:t xml:space="preserve"> for Noah and </w:t>
      </w:r>
      <w:r w:rsidR="00314878" w:rsidRPr="002A522F">
        <w:rPr>
          <w:rFonts w:ascii="Times New Roman" w:hAnsi="Times New Roman" w:cs="Times New Roman"/>
          <w:b/>
        </w:rPr>
        <w:t>Genesis</w:t>
      </w:r>
      <w:r w:rsidRPr="002A522F">
        <w:rPr>
          <w:rFonts w:ascii="Times New Roman" w:hAnsi="Times New Roman" w:cs="Times New Roman"/>
          <w:b/>
        </w:rPr>
        <w:t xml:space="preserve"> 11:26</w:t>
      </w:r>
      <w:r w:rsidRPr="00314878">
        <w:rPr>
          <w:rFonts w:ascii="Times New Roman" w:hAnsi="Times New Roman" w:cs="Times New Roman"/>
        </w:rPr>
        <w:t xml:space="preserve">, </w:t>
      </w:r>
      <w:r w:rsidRPr="002A522F">
        <w:rPr>
          <w:rFonts w:ascii="Times New Roman" w:hAnsi="Times New Roman" w:cs="Times New Roman"/>
          <w:b/>
        </w:rPr>
        <w:t>32</w:t>
      </w:r>
      <w:r w:rsidRPr="00314878">
        <w:rPr>
          <w:rFonts w:ascii="Times New Roman" w:hAnsi="Times New Roman" w:cs="Times New Roman"/>
        </w:rPr>
        <w:t xml:space="preserve">; </w:t>
      </w:r>
      <w:r w:rsidRPr="002A522F">
        <w:rPr>
          <w:rFonts w:ascii="Times New Roman" w:hAnsi="Times New Roman" w:cs="Times New Roman"/>
          <w:b/>
        </w:rPr>
        <w:t>12:4</w:t>
      </w:r>
      <w:r w:rsidRPr="00314878">
        <w:rPr>
          <w:rFonts w:ascii="Times New Roman" w:hAnsi="Times New Roman" w:cs="Times New Roman"/>
        </w:rPr>
        <w:t xml:space="preserve"> for Terah).</w:t>
      </w:r>
    </w:p>
    <w:p w:rsidR="002927BD" w:rsidRPr="00314878" w:rsidRDefault="002927BD" w:rsidP="00314878">
      <w:pPr>
        <w:rPr>
          <w:rFonts w:ascii="Times New Roman" w:hAnsi="Times New Roman" w:cs="Times New Roman"/>
        </w:rPr>
      </w:pPr>
      <w:r w:rsidRPr="00314878">
        <w:rPr>
          <w:rFonts w:ascii="Times New Roman" w:hAnsi="Times New Roman" w:cs="Times New Roman"/>
        </w:rPr>
        <w:t xml:space="preserve">And this same reverse order would apparently hold true as well for such things as the order in which the four cities listed in </w:t>
      </w:r>
      <w:r w:rsidR="00314878" w:rsidRPr="002A522F">
        <w:rPr>
          <w:rFonts w:ascii="Times New Roman" w:hAnsi="Times New Roman" w:cs="Times New Roman"/>
          <w:b/>
        </w:rPr>
        <w:t>Genesis</w:t>
      </w:r>
      <w:r w:rsidRPr="002A522F">
        <w:rPr>
          <w:rFonts w:ascii="Times New Roman" w:hAnsi="Times New Roman" w:cs="Times New Roman"/>
          <w:b/>
        </w:rPr>
        <w:t xml:space="preserve"> 10:10</w:t>
      </w:r>
      <w:r w:rsidRPr="00314878">
        <w:rPr>
          <w:rFonts w:ascii="Times New Roman" w:hAnsi="Times New Roman" w:cs="Times New Roman"/>
        </w:rPr>
        <w:t xml:space="preserve"> were built.  All four cities are said to form the beginning of Nimrod’s kingdom, with the last city listed (Calneh) probably being the first of the four built and the first city listed (Babel) probably being the last of the four built.</w:t>
      </w:r>
    </w:p>
    <w:p w:rsidR="002927BD" w:rsidRPr="002A522F" w:rsidRDefault="002927BD" w:rsidP="002A522F">
      <w:pPr>
        <w:ind w:left="720"/>
        <w:rPr>
          <w:rFonts w:ascii="Times New Roman" w:hAnsi="Times New Roman" w:cs="Times New Roman"/>
          <w:sz w:val="22"/>
          <w:szCs w:val="22"/>
        </w:rPr>
      </w:pPr>
      <w:r w:rsidRPr="002A522F">
        <w:rPr>
          <w:rFonts w:ascii="Times New Roman" w:hAnsi="Times New Roman" w:cs="Times New Roman"/>
          <w:sz w:val="22"/>
          <w:szCs w:val="22"/>
        </w:rPr>
        <w:t xml:space="preserve">(To illustrate how knowing the preceding can sometimes help in </w:t>
      </w:r>
      <w:r w:rsidR="002A522F">
        <w:rPr>
          <w:rFonts w:ascii="Times New Roman" w:hAnsi="Times New Roman" w:cs="Times New Roman"/>
          <w:sz w:val="22"/>
          <w:szCs w:val="22"/>
        </w:rPr>
        <w:t>b</w:t>
      </w:r>
      <w:r w:rsidRPr="002A522F">
        <w:rPr>
          <w:rFonts w:ascii="Times New Roman" w:hAnsi="Times New Roman" w:cs="Times New Roman"/>
          <w:sz w:val="22"/>
          <w:szCs w:val="22"/>
        </w:rPr>
        <w:t xml:space="preserve">iblical interpretation, note that this reverse order would exist as well for the order of the birth of the four sons of Ham listed in </w:t>
      </w:r>
      <w:r w:rsidR="00314878" w:rsidRPr="002A522F">
        <w:rPr>
          <w:rFonts w:ascii="Times New Roman" w:hAnsi="Times New Roman" w:cs="Times New Roman"/>
          <w:b/>
          <w:sz w:val="22"/>
          <w:szCs w:val="22"/>
        </w:rPr>
        <w:t>Genesis</w:t>
      </w:r>
      <w:r w:rsidRPr="002A522F">
        <w:rPr>
          <w:rFonts w:ascii="Times New Roman" w:hAnsi="Times New Roman" w:cs="Times New Roman"/>
          <w:b/>
          <w:sz w:val="22"/>
          <w:szCs w:val="22"/>
        </w:rPr>
        <w:t xml:space="preserve"> 10:6</w:t>
      </w:r>
      <w:r w:rsidRPr="002A522F">
        <w:rPr>
          <w:rFonts w:ascii="Times New Roman" w:hAnsi="Times New Roman" w:cs="Times New Roman"/>
          <w:sz w:val="22"/>
          <w:szCs w:val="22"/>
        </w:rPr>
        <w:t xml:space="preserve">.  “Canaan” is mentioned last.  Thus, Canaan would be Ham’s </w:t>
      </w:r>
      <w:r w:rsidRPr="002A522F">
        <w:rPr>
          <w:rFonts w:ascii="Times New Roman" w:hAnsi="Times New Roman" w:cs="Times New Roman"/>
          <w:i/>
          <w:iCs/>
          <w:sz w:val="22"/>
          <w:szCs w:val="22"/>
        </w:rPr>
        <w:t>oldest son</w:t>
      </w:r>
      <w:r w:rsidRPr="002A522F">
        <w:rPr>
          <w:rFonts w:ascii="Times New Roman" w:hAnsi="Times New Roman" w:cs="Times New Roman"/>
          <w:iCs/>
          <w:sz w:val="22"/>
          <w:szCs w:val="22"/>
        </w:rPr>
        <w:t xml:space="preserve">, </w:t>
      </w:r>
      <w:r w:rsidRPr="002A522F">
        <w:rPr>
          <w:rFonts w:ascii="Times New Roman" w:hAnsi="Times New Roman" w:cs="Times New Roman"/>
          <w:i/>
          <w:iCs/>
          <w:sz w:val="22"/>
          <w:szCs w:val="22"/>
        </w:rPr>
        <w:t>his firstborn</w:t>
      </w:r>
      <w:r w:rsidRPr="002A522F">
        <w:rPr>
          <w:rFonts w:ascii="Times New Roman" w:hAnsi="Times New Roman" w:cs="Times New Roman"/>
          <w:iCs/>
          <w:sz w:val="22"/>
          <w:szCs w:val="22"/>
        </w:rPr>
        <w:t>.</w:t>
      </w:r>
      <w:r w:rsidRPr="002A522F">
        <w:rPr>
          <w:rFonts w:ascii="Times New Roman" w:hAnsi="Times New Roman" w:cs="Times New Roman"/>
          <w:sz w:val="22"/>
          <w:szCs w:val="22"/>
        </w:rPr>
        <w:t xml:space="preserve">  And this fact is quite evident from Noah’s curse concerning “</w:t>
      </w:r>
      <w:r w:rsidRPr="002A522F">
        <w:rPr>
          <w:rFonts w:ascii="Times New Roman" w:hAnsi="Times New Roman" w:cs="Times New Roman"/>
          <w:i/>
          <w:sz w:val="22"/>
          <w:szCs w:val="22"/>
        </w:rPr>
        <w:t>a servant of servants</w:t>
      </w:r>
      <w:r w:rsidRPr="002A522F">
        <w:rPr>
          <w:rFonts w:ascii="Times New Roman" w:hAnsi="Times New Roman" w:cs="Times New Roman"/>
          <w:sz w:val="22"/>
          <w:szCs w:val="22"/>
        </w:rPr>
        <w:t xml:space="preserve"> [</w:t>
      </w:r>
      <w:r w:rsidRPr="002A522F">
        <w:rPr>
          <w:rFonts w:ascii="Times New Roman" w:hAnsi="Times New Roman" w:cs="Times New Roman"/>
          <w:iCs/>
          <w:sz w:val="22"/>
          <w:szCs w:val="22"/>
        </w:rPr>
        <w:t>i.e.,</w:t>
      </w:r>
      <w:r w:rsidRPr="002A522F">
        <w:rPr>
          <w:rFonts w:ascii="Times New Roman" w:hAnsi="Times New Roman" w:cs="Times New Roman"/>
          <w:sz w:val="22"/>
          <w:szCs w:val="22"/>
        </w:rPr>
        <w:t xml:space="preserve"> ‘</w:t>
      </w:r>
      <w:r w:rsidRPr="002A522F">
        <w:rPr>
          <w:rFonts w:ascii="Times New Roman" w:hAnsi="Times New Roman" w:cs="Times New Roman"/>
          <w:i/>
          <w:sz w:val="22"/>
          <w:szCs w:val="22"/>
        </w:rPr>
        <w:t>the lowest of servants</w:t>
      </w:r>
      <w:r w:rsidRPr="002A522F">
        <w:rPr>
          <w:rFonts w:ascii="Times New Roman" w:hAnsi="Times New Roman" w:cs="Times New Roman"/>
          <w:sz w:val="22"/>
          <w:szCs w:val="22"/>
        </w:rPr>
        <w:t>’]” pronounced upon Canaan, resulting from an act committed by Ham, Canaan’s father [</w:t>
      </w:r>
      <w:r w:rsidR="00314878" w:rsidRPr="002A522F">
        <w:rPr>
          <w:rFonts w:ascii="Times New Roman" w:hAnsi="Times New Roman" w:cs="Times New Roman"/>
          <w:b/>
          <w:sz w:val="22"/>
          <w:szCs w:val="22"/>
        </w:rPr>
        <w:t>Genesis</w:t>
      </w:r>
      <w:r w:rsidRPr="002A522F">
        <w:rPr>
          <w:rFonts w:ascii="Times New Roman" w:hAnsi="Times New Roman" w:cs="Times New Roman"/>
          <w:b/>
          <w:sz w:val="22"/>
          <w:szCs w:val="22"/>
        </w:rPr>
        <w:t xml:space="preserve"> 9:20-25</w:t>
      </w:r>
      <w:r w:rsidRPr="002A522F">
        <w:rPr>
          <w:rFonts w:ascii="Times New Roman" w:hAnsi="Times New Roman" w:cs="Times New Roman"/>
          <w:sz w:val="22"/>
          <w:szCs w:val="22"/>
        </w:rPr>
        <w:t>].</w:t>
      </w:r>
    </w:p>
    <w:p w:rsidR="002927BD" w:rsidRPr="002A522F" w:rsidRDefault="002927BD" w:rsidP="002A522F">
      <w:pPr>
        <w:ind w:left="720"/>
        <w:rPr>
          <w:rFonts w:ascii="Times New Roman" w:hAnsi="Times New Roman" w:cs="Times New Roman"/>
          <w:sz w:val="22"/>
          <w:szCs w:val="22"/>
        </w:rPr>
      </w:pPr>
      <w:r w:rsidRPr="002A522F">
        <w:rPr>
          <w:rFonts w:ascii="Times New Roman" w:hAnsi="Times New Roman" w:cs="Times New Roman"/>
          <w:sz w:val="22"/>
          <w:szCs w:val="22"/>
        </w:rPr>
        <w:t xml:space="preserve">Noah didn’t look down a line of four sons [the way they are listed in </w:t>
      </w:r>
      <w:r w:rsidR="00314878" w:rsidRPr="002A522F">
        <w:rPr>
          <w:rFonts w:ascii="Times New Roman" w:hAnsi="Times New Roman" w:cs="Times New Roman"/>
          <w:b/>
          <w:sz w:val="22"/>
          <w:szCs w:val="22"/>
        </w:rPr>
        <w:t>Genesis</w:t>
      </w:r>
      <w:r w:rsidRPr="002A522F">
        <w:rPr>
          <w:rFonts w:ascii="Times New Roman" w:hAnsi="Times New Roman" w:cs="Times New Roman"/>
          <w:b/>
          <w:sz w:val="22"/>
          <w:szCs w:val="22"/>
        </w:rPr>
        <w:t xml:space="preserve"> 10:6</w:t>
      </w:r>
      <w:r w:rsidRPr="002A522F">
        <w:rPr>
          <w:rFonts w:ascii="Times New Roman" w:hAnsi="Times New Roman" w:cs="Times New Roman"/>
          <w:sz w:val="22"/>
          <w:szCs w:val="22"/>
        </w:rPr>
        <w:t xml:space="preserve">] and curse the youngest son.  No!  It appears evident that Canaan was the only son </w:t>
      </w:r>
      <w:r w:rsidR="002A522F">
        <w:rPr>
          <w:rFonts w:ascii="Times New Roman" w:hAnsi="Times New Roman" w:cs="Times New Roman"/>
          <w:sz w:val="22"/>
          <w:szCs w:val="22"/>
        </w:rPr>
        <w:t>that</w:t>
      </w:r>
      <w:r w:rsidRPr="002A522F">
        <w:rPr>
          <w:rFonts w:ascii="Times New Roman" w:hAnsi="Times New Roman" w:cs="Times New Roman"/>
          <w:sz w:val="22"/>
          <w:szCs w:val="22"/>
        </w:rPr>
        <w:t xml:space="preserve"> Ham had at this time, </w:t>
      </w:r>
      <w:r w:rsidRPr="002A522F">
        <w:rPr>
          <w:rFonts w:ascii="Times New Roman" w:hAnsi="Times New Roman" w:cs="Times New Roman"/>
          <w:sz w:val="22"/>
          <w:szCs w:val="22"/>
        </w:rPr>
        <w:lastRenderedPageBreak/>
        <w:t>which would apparently have been no more than several years following the Flood [giving Noah time to plant a vineyard and grow grapes, and giving Ham time to begat one son].  And knowing that Canaan was Ham’s firstborn [probably born during the Flood (</w:t>
      </w:r>
      <w:r w:rsidRPr="007F15A9">
        <w:rPr>
          <w:rFonts w:ascii="Times New Roman" w:hAnsi="Times New Roman" w:cs="Times New Roman"/>
          <w:iCs/>
          <w:sz w:val="22"/>
          <w:szCs w:val="22"/>
        </w:rPr>
        <w:t>cf.</w:t>
      </w:r>
      <w:r w:rsidRPr="002A522F">
        <w:rPr>
          <w:rFonts w:ascii="Times New Roman" w:hAnsi="Times New Roman" w:cs="Times New Roman"/>
          <w:sz w:val="22"/>
          <w:szCs w:val="22"/>
        </w:rPr>
        <w:t xml:space="preserve"> </w:t>
      </w:r>
      <w:r w:rsidR="00314878" w:rsidRPr="007F15A9">
        <w:rPr>
          <w:rFonts w:ascii="Times New Roman" w:hAnsi="Times New Roman" w:cs="Times New Roman"/>
          <w:b/>
          <w:sz w:val="22"/>
          <w:szCs w:val="22"/>
        </w:rPr>
        <w:t>Genesis</w:t>
      </w:r>
      <w:r w:rsidRPr="007F15A9">
        <w:rPr>
          <w:rFonts w:ascii="Times New Roman" w:hAnsi="Times New Roman" w:cs="Times New Roman"/>
          <w:b/>
          <w:sz w:val="22"/>
          <w:szCs w:val="22"/>
        </w:rPr>
        <w:t xml:space="preserve"> 7:13</w:t>
      </w:r>
      <w:r w:rsidRPr="002A522F">
        <w:rPr>
          <w:rFonts w:ascii="Times New Roman" w:hAnsi="Times New Roman" w:cs="Times New Roman"/>
          <w:sz w:val="22"/>
          <w:szCs w:val="22"/>
        </w:rPr>
        <w:t xml:space="preserve">; </w:t>
      </w:r>
      <w:r w:rsidRPr="007F15A9">
        <w:rPr>
          <w:rFonts w:ascii="Times New Roman" w:hAnsi="Times New Roman" w:cs="Times New Roman"/>
          <w:b/>
          <w:sz w:val="22"/>
          <w:szCs w:val="22"/>
        </w:rPr>
        <w:t>9:18</w:t>
      </w:r>
      <w:r w:rsidRPr="002A522F">
        <w:rPr>
          <w:rFonts w:ascii="Times New Roman" w:hAnsi="Times New Roman" w:cs="Times New Roman"/>
          <w:sz w:val="22"/>
          <w:szCs w:val="22"/>
        </w:rPr>
        <w:t>)] and evidently the only son Ham had at this time is vital to a correct, contextual, understanding of the passage.</w:t>
      </w:r>
    </w:p>
    <w:p w:rsidR="002927BD" w:rsidRPr="002A522F" w:rsidRDefault="002927BD" w:rsidP="002A522F">
      <w:pPr>
        <w:ind w:left="720"/>
        <w:rPr>
          <w:rFonts w:ascii="Times New Roman" w:hAnsi="Times New Roman" w:cs="Times New Roman"/>
          <w:sz w:val="22"/>
          <w:szCs w:val="22"/>
        </w:rPr>
      </w:pPr>
      <w:r w:rsidRPr="002A522F">
        <w:rPr>
          <w:rFonts w:ascii="Times New Roman" w:hAnsi="Times New Roman" w:cs="Times New Roman"/>
          <w:spacing w:val="-4"/>
          <w:sz w:val="22"/>
          <w:szCs w:val="22"/>
        </w:rPr>
        <w:t>Why didn’t Noah curse Ham since he was the one who had committed the act?  The reason is given in the context. God had previously blessed Noah and his three sons [</w:t>
      </w:r>
      <w:r w:rsidR="00314878" w:rsidRPr="007F15A9">
        <w:rPr>
          <w:rFonts w:ascii="Times New Roman" w:hAnsi="Times New Roman" w:cs="Times New Roman"/>
          <w:b/>
          <w:spacing w:val="-4"/>
          <w:sz w:val="22"/>
          <w:szCs w:val="22"/>
        </w:rPr>
        <w:t>Genesis</w:t>
      </w:r>
      <w:r w:rsidRPr="007F15A9">
        <w:rPr>
          <w:rFonts w:ascii="Times New Roman" w:hAnsi="Times New Roman" w:cs="Times New Roman"/>
          <w:b/>
          <w:spacing w:val="-4"/>
          <w:sz w:val="22"/>
          <w:szCs w:val="22"/>
        </w:rPr>
        <w:t xml:space="preserve"> 9:1</w:t>
      </w:r>
      <w:r w:rsidRPr="002A522F">
        <w:rPr>
          <w:rFonts w:ascii="Times New Roman" w:hAnsi="Times New Roman" w:cs="Times New Roman"/>
          <w:spacing w:val="-4"/>
          <w:sz w:val="22"/>
          <w:szCs w:val="22"/>
        </w:rPr>
        <w:t xml:space="preserve">], and Noah couldn’t curse the one whom God had blessed.  Thus, Noah did the only thing </w:t>
      </w:r>
      <w:r w:rsidR="007F15A9">
        <w:rPr>
          <w:rFonts w:ascii="Times New Roman" w:hAnsi="Times New Roman" w:cs="Times New Roman"/>
          <w:spacing w:val="-4"/>
          <w:sz w:val="22"/>
          <w:szCs w:val="22"/>
        </w:rPr>
        <w:t>that</w:t>
      </w:r>
      <w:r w:rsidRPr="002A522F">
        <w:rPr>
          <w:rFonts w:ascii="Times New Roman" w:hAnsi="Times New Roman" w:cs="Times New Roman"/>
          <w:spacing w:val="-4"/>
          <w:sz w:val="22"/>
          <w:szCs w:val="22"/>
        </w:rPr>
        <w:t xml:space="preserve"> he could do.  Noah cursed Ham’s son, Canaan.  And it is evident from the context that this was a curse </w:t>
      </w:r>
      <w:r w:rsidRPr="002A522F">
        <w:rPr>
          <w:rFonts w:ascii="Times New Roman" w:hAnsi="Times New Roman" w:cs="Times New Roman"/>
          <w:i/>
          <w:iCs/>
          <w:spacing w:val="-4"/>
          <w:sz w:val="22"/>
          <w:szCs w:val="22"/>
        </w:rPr>
        <w:t>upon Ham</w:t>
      </w:r>
      <w:r w:rsidRPr="007F15A9">
        <w:rPr>
          <w:rFonts w:ascii="Times New Roman" w:hAnsi="Times New Roman" w:cs="Times New Roman"/>
          <w:iCs/>
          <w:spacing w:val="-4"/>
          <w:sz w:val="22"/>
          <w:szCs w:val="22"/>
        </w:rPr>
        <w:t>’</w:t>
      </w:r>
      <w:r w:rsidRPr="002A522F">
        <w:rPr>
          <w:rFonts w:ascii="Times New Roman" w:hAnsi="Times New Roman" w:cs="Times New Roman"/>
          <w:i/>
          <w:iCs/>
          <w:spacing w:val="-4"/>
          <w:sz w:val="22"/>
          <w:szCs w:val="22"/>
        </w:rPr>
        <w:t>s entire seed</w:t>
      </w:r>
      <w:r w:rsidRPr="007F15A9">
        <w:rPr>
          <w:rFonts w:ascii="Times New Roman" w:hAnsi="Times New Roman" w:cs="Times New Roman"/>
          <w:iCs/>
          <w:spacing w:val="-4"/>
          <w:sz w:val="22"/>
          <w:szCs w:val="22"/>
        </w:rPr>
        <w:t>,</w:t>
      </w:r>
      <w:r w:rsidRPr="002A522F">
        <w:rPr>
          <w:rFonts w:ascii="Times New Roman" w:hAnsi="Times New Roman" w:cs="Times New Roman"/>
          <w:spacing w:val="-4"/>
          <w:sz w:val="22"/>
          <w:szCs w:val="22"/>
        </w:rPr>
        <w:t xml:space="preserve"> not just upon his firstborn.</w:t>
      </w:r>
    </w:p>
    <w:p w:rsidR="002927BD" w:rsidRPr="002A522F" w:rsidRDefault="002927BD" w:rsidP="002A522F">
      <w:pPr>
        <w:ind w:left="720"/>
        <w:rPr>
          <w:rFonts w:ascii="Times New Roman" w:hAnsi="Times New Roman" w:cs="Times New Roman"/>
          <w:sz w:val="22"/>
          <w:szCs w:val="22"/>
        </w:rPr>
      </w:pPr>
      <w:r w:rsidRPr="002A522F">
        <w:rPr>
          <w:rFonts w:ascii="Times New Roman" w:hAnsi="Times New Roman" w:cs="Times New Roman"/>
          <w:sz w:val="22"/>
          <w:szCs w:val="22"/>
        </w:rPr>
        <w:t xml:space="preserve">Three inseparably related prophecies are seen in that which Noah stated about each of his sons in </w:t>
      </w:r>
      <w:r w:rsidR="00314878" w:rsidRPr="007F15A9">
        <w:rPr>
          <w:rFonts w:ascii="Times New Roman" w:hAnsi="Times New Roman" w:cs="Times New Roman"/>
          <w:b/>
          <w:sz w:val="22"/>
          <w:szCs w:val="22"/>
        </w:rPr>
        <w:t>Genesis</w:t>
      </w:r>
      <w:r w:rsidRPr="007F15A9">
        <w:rPr>
          <w:rFonts w:ascii="Times New Roman" w:hAnsi="Times New Roman" w:cs="Times New Roman"/>
          <w:b/>
          <w:sz w:val="22"/>
          <w:szCs w:val="22"/>
        </w:rPr>
        <w:t xml:space="preserve"> 9:25-27</w:t>
      </w:r>
      <w:r w:rsidRPr="002A522F">
        <w:rPr>
          <w:rFonts w:ascii="Times New Roman" w:hAnsi="Times New Roman" w:cs="Times New Roman"/>
          <w:sz w:val="22"/>
          <w:szCs w:val="22"/>
        </w:rPr>
        <w:t xml:space="preserve">.  These prophecies, as evident from their contextual setting and content — dealing with a new beginning in the human race, necessitating all-inclusiveness — have to do with </w:t>
      </w:r>
      <w:r w:rsidRPr="002A522F">
        <w:rPr>
          <w:rFonts w:ascii="Times New Roman" w:hAnsi="Times New Roman" w:cs="Times New Roman"/>
          <w:i/>
          <w:iCs/>
          <w:sz w:val="22"/>
          <w:szCs w:val="22"/>
        </w:rPr>
        <w:t>federal headship and the prophetic destinies of races comprising nations</w:t>
      </w:r>
      <w:r w:rsidRPr="007F15A9">
        <w:rPr>
          <w:rFonts w:ascii="Times New Roman" w:hAnsi="Times New Roman" w:cs="Times New Roman"/>
          <w:iCs/>
          <w:sz w:val="22"/>
          <w:szCs w:val="22"/>
        </w:rPr>
        <w:t>,</w:t>
      </w:r>
      <w:r w:rsidRPr="002A522F">
        <w:rPr>
          <w:rFonts w:ascii="Times New Roman" w:hAnsi="Times New Roman" w:cs="Times New Roman"/>
          <w:i/>
          <w:iCs/>
          <w:sz w:val="22"/>
          <w:szCs w:val="22"/>
        </w:rPr>
        <w:t xml:space="preserve"> with the prophecies in this respect not limited to the three individuals in the prophecies but to their descendants as well</w:t>
      </w:r>
      <w:r w:rsidRPr="007F15A9">
        <w:rPr>
          <w:rFonts w:ascii="Times New Roman" w:hAnsi="Times New Roman" w:cs="Times New Roman"/>
          <w:iCs/>
          <w:sz w:val="22"/>
          <w:szCs w:val="22"/>
        </w:rPr>
        <w:t>.</w:t>
      </w:r>
    </w:p>
    <w:p w:rsidR="002927BD" w:rsidRPr="002A522F" w:rsidRDefault="002927BD" w:rsidP="002A522F">
      <w:pPr>
        <w:ind w:left="720"/>
        <w:rPr>
          <w:rFonts w:ascii="Times New Roman" w:hAnsi="Times New Roman" w:cs="Times New Roman"/>
          <w:sz w:val="22"/>
          <w:szCs w:val="22"/>
        </w:rPr>
      </w:pPr>
      <w:r w:rsidRPr="002A522F">
        <w:rPr>
          <w:rFonts w:ascii="Times New Roman" w:hAnsi="Times New Roman" w:cs="Times New Roman"/>
          <w:sz w:val="22"/>
          <w:szCs w:val="22"/>
        </w:rPr>
        <w:t xml:space="preserve">And to understand how God has worked out the preceding in these prophecies, note the prophecies in vv. </w:t>
      </w:r>
      <w:r w:rsidRPr="007F15A9">
        <w:rPr>
          <w:rFonts w:ascii="Times New Roman" w:hAnsi="Times New Roman" w:cs="Times New Roman"/>
          <w:b/>
          <w:sz w:val="22"/>
          <w:szCs w:val="22"/>
        </w:rPr>
        <w:t>26</w:t>
      </w:r>
      <w:r w:rsidRPr="002A522F">
        <w:rPr>
          <w:rFonts w:ascii="Times New Roman" w:hAnsi="Times New Roman" w:cs="Times New Roman"/>
          <w:sz w:val="22"/>
          <w:szCs w:val="22"/>
        </w:rPr>
        <w:t xml:space="preserve">, </w:t>
      </w:r>
      <w:r w:rsidRPr="007F15A9">
        <w:rPr>
          <w:rFonts w:ascii="Times New Roman" w:hAnsi="Times New Roman" w:cs="Times New Roman"/>
          <w:b/>
          <w:sz w:val="22"/>
          <w:szCs w:val="22"/>
        </w:rPr>
        <w:t>27</w:t>
      </w:r>
      <w:r w:rsidRPr="002A522F">
        <w:rPr>
          <w:rFonts w:ascii="Times New Roman" w:hAnsi="Times New Roman" w:cs="Times New Roman"/>
          <w:sz w:val="22"/>
          <w:szCs w:val="22"/>
        </w:rPr>
        <w:t xml:space="preserve"> concerning both Shem and Japheth.  Shem is seen as </w:t>
      </w:r>
      <w:r w:rsidRPr="002A522F">
        <w:rPr>
          <w:rFonts w:ascii="Times New Roman" w:hAnsi="Times New Roman" w:cs="Times New Roman"/>
          <w:i/>
          <w:iCs/>
          <w:sz w:val="22"/>
          <w:szCs w:val="22"/>
        </w:rPr>
        <w:t>the only son with a God</w:t>
      </w:r>
      <w:r w:rsidRPr="002A522F">
        <w:rPr>
          <w:rFonts w:ascii="Times New Roman" w:hAnsi="Times New Roman" w:cs="Times New Roman"/>
          <w:sz w:val="22"/>
          <w:szCs w:val="22"/>
        </w:rPr>
        <w:t xml:space="preserve"> [v. </w:t>
      </w:r>
      <w:r w:rsidRPr="007F15A9">
        <w:rPr>
          <w:rFonts w:ascii="Times New Roman" w:hAnsi="Times New Roman" w:cs="Times New Roman"/>
          <w:b/>
          <w:sz w:val="22"/>
          <w:szCs w:val="22"/>
        </w:rPr>
        <w:t>26</w:t>
      </w:r>
      <w:r w:rsidRPr="002A522F">
        <w:rPr>
          <w:rFonts w:ascii="Times New Roman" w:hAnsi="Times New Roman" w:cs="Times New Roman"/>
          <w:sz w:val="22"/>
          <w:szCs w:val="22"/>
        </w:rPr>
        <w:t xml:space="preserve">], and Japheth is to be </w:t>
      </w:r>
      <w:r w:rsidRPr="002A522F">
        <w:rPr>
          <w:rFonts w:ascii="Times New Roman" w:hAnsi="Times New Roman" w:cs="Times New Roman"/>
          <w:i/>
          <w:iCs/>
          <w:sz w:val="22"/>
          <w:szCs w:val="22"/>
        </w:rPr>
        <w:t>enlarged</w:t>
      </w:r>
      <w:r w:rsidRPr="002A522F">
        <w:rPr>
          <w:rFonts w:ascii="Times New Roman" w:hAnsi="Times New Roman" w:cs="Times New Roman"/>
          <w:sz w:val="22"/>
          <w:szCs w:val="22"/>
        </w:rPr>
        <w:t xml:space="preserve"> [v.</w:t>
      </w:r>
      <w:r w:rsidRPr="007F15A9">
        <w:rPr>
          <w:rFonts w:ascii="Times New Roman" w:hAnsi="Times New Roman" w:cs="Times New Roman"/>
          <w:b/>
          <w:sz w:val="22"/>
          <w:szCs w:val="22"/>
        </w:rPr>
        <w:t xml:space="preserve"> 27</w:t>
      </w:r>
      <w:r w:rsidRPr="002A522F">
        <w:rPr>
          <w:rFonts w:ascii="Times New Roman" w:hAnsi="Times New Roman" w:cs="Times New Roman"/>
          <w:sz w:val="22"/>
          <w:szCs w:val="22"/>
        </w:rPr>
        <w:t xml:space="preserve">].  This is seen today </w:t>
      </w:r>
      <w:r w:rsidR="007F15A9">
        <w:rPr>
          <w:rFonts w:ascii="Times New Roman" w:hAnsi="Times New Roman" w:cs="Times New Roman"/>
          <w:sz w:val="22"/>
          <w:szCs w:val="22"/>
        </w:rPr>
        <w:t xml:space="preserve">in and </w:t>
      </w:r>
      <w:r w:rsidRPr="002A522F">
        <w:rPr>
          <w:rFonts w:ascii="Times New Roman" w:hAnsi="Times New Roman" w:cs="Times New Roman"/>
          <w:sz w:val="22"/>
          <w:szCs w:val="22"/>
        </w:rPr>
        <w:t>through a nation descending from Shem [the Jewish people] being the only nation with a God [</w:t>
      </w:r>
      <w:r w:rsidR="00314878" w:rsidRPr="007F15A9">
        <w:rPr>
          <w:rFonts w:ascii="Times New Roman" w:hAnsi="Times New Roman" w:cs="Times New Roman"/>
          <w:b/>
          <w:sz w:val="22"/>
          <w:szCs w:val="22"/>
        </w:rPr>
        <w:t>Exodus</w:t>
      </w:r>
      <w:r w:rsidRPr="007F15A9">
        <w:rPr>
          <w:rFonts w:ascii="Times New Roman" w:hAnsi="Times New Roman" w:cs="Times New Roman"/>
          <w:b/>
          <w:sz w:val="22"/>
          <w:szCs w:val="22"/>
        </w:rPr>
        <w:t xml:space="preserve"> 3:6</w:t>
      </w:r>
      <w:r w:rsidRPr="002A522F">
        <w:rPr>
          <w:rFonts w:ascii="Times New Roman" w:hAnsi="Times New Roman" w:cs="Times New Roman"/>
          <w:sz w:val="22"/>
          <w:szCs w:val="22"/>
        </w:rPr>
        <w:t xml:space="preserve">; </w:t>
      </w:r>
      <w:r w:rsidR="00314878" w:rsidRPr="007F15A9">
        <w:rPr>
          <w:rFonts w:ascii="Times New Roman" w:hAnsi="Times New Roman" w:cs="Times New Roman"/>
          <w:b/>
          <w:sz w:val="22"/>
          <w:szCs w:val="22"/>
        </w:rPr>
        <w:t>Psalm</w:t>
      </w:r>
      <w:r w:rsidRPr="007F15A9">
        <w:rPr>
          <w:rFonts w:ascii="Times New Roman" w:hAnsi="Times New Roman" w:cs="Times New Roman"/>
          <w:b/>
          <w:sz w:val="22"/>
          <w:szCs w:val="22"/>
        </w:rPr>
        <w:t xml:space="preserve"> 72:18</w:t>
      </w:r>
      <w:r w:rsidRPr="002A522F">
        <w:rPr>
          <w:rFonts w:ascii="Times New Roman" w:hAnsi="Times New Roman" w:cs="Times New Roman"/>
          <w:sz w:val="22"/>
          <w:szCs w:val="22"/>
        </w:rPr>
        <w:t xml:space="preserve">; </w:t>
      </w:r>
      <w:r w:rsidRPr="007F15A9">
        <w:rPr>
          <w:rFonts w:ascii="Times New Roman" w:hAnsi="Times New Roman" w:cs="Times New Roman"/>
          <w:b/>
          <w:sz w:val="22"/>
          <w:szCs w:val="22"/>
        </w:rPr>
        <w:t>96:5</w:t>
      </w:r>
      <w:r w:rsidRPr="002A522F">
        <w:rPr>
          <w:rFonts w:ascii="Times New Roman" w:hAnsi="Times New Roman" w:cs="Times New Roman"/>
          <w:sz w:val="22"/>
          <w:szCs w:val="22"/>
        </w:rPr>
        <w:t xml:space="preserve">; </w:t>
      </w:r>
      <w:r w:rsidR="00314878" w:rsidRPr="007F15A9">
        <w:rPr>
          <w:rFonts w:ascii="Times New Roman" w:hAnsi="Times New Roman" w:cs="Times New Roman"/>
          <w:b/>
          <w:sz w:val="22"/>
          <w:szCs w:val="22"/>
        </w:rPr>
        <w:t>Ephesians</w:t>
      </w:r>
      <w:r w:rsidRPr="007F15A9">
        <w:rPr>
          <w:rFonts w:ascii="Times New Roman" w:hAnsi="Times New Roman" w:cs="Times New Roman"/>
          <w:b/>
          <w:sz w:val="22"/>
          <w:szCs w:val="22"/>
        </w:rPr>
        <w:t xml:space="preserve"> 2:11</w:t>
      </w:r>
      <w:r w:rsidRPr="002A522F">
        <w:rPr>
          <w:rFonts w:ascii="Times New Roman" w:hAnsi="Times New Roman" w:cs="Times New Roman"/>
          <w:sz w:val="22"/>
          <w:szCs w:val="22"/>
        </w:rPr>
        <w:t xml:space="preserve">, </w:t>
      </w:r>
      <w:r w:rsidRPr="007F15A9">
        <w:rPr>
          <w:rFonts w:ascii="Times New Roman" w:hAnsi="Times New Roman" w:cs="Times New Roman"/>
          <w:b/>
          <w:sz w:val="22"/>
          <w:szCs w:val="22"/>
        </w:rPr>
        <w:t>12</w:t>
      </w:r>
      <w:r w:rsidRPr="002A522F">
        <w:rPr>
          <w:rFonts w:ascii="Times New Roman" w:hAnsi="Times New Roman" w:cs="Times New Roman"/>
          <w:sz w:val="22"/>
          <w:szCs w:val="22"/>
        </w:rPr>
        <w:t>], and</w:t>
      </w:r>
      <w:r w:rsidR="00E00C28">
        <w:rPr>
          <w:rFonts w:ascii="Times New Roman" w:hAnsi="Times New Roman" w:cs="Times New Roman"/>
          <w:sz w:val="22"/>
          <w:szCs w:val="22"/>
        </w:rPr>
        <w:t xml:space="preserve"> in and</w:t>
      </w:r>
      <w:r w:rsidRPr="002A522F">
        <w:rPr>
          <w:rFonts w:ascii="Times New Roman" w:hAnsi="Times New Roman" w:cs="Times New Roman"/>
          <w:sz w:val="22"/>
          <w:szCs w:val="22"/>
        </w:rPr>
        <w:t xml:space="preserve"> through Japheth’s descendants populating a large part of the globe.</w:t>
      </w:r>
    </w:p>
    <w:p w:rsidR="002927BD" w:rsidRPr="002A522F" w:rsidRDefault="002927BD" w:rsidP="002A522F">
      <w:pPr>
        <w:ind w:left="720"/>
        <w:rPr>
          <w:rFonts w:ascii="Times New Roman" w:hAnsi="Times New Roman" w:cs="Times New Roman"/>
          <w:sz w:val="22"/>
          <w:szCs w:val="22"/>
        </w:rPr>
      </w:pPr>
      <w:r w:rsidRPr="002A522F">
        <w:rPr>
          <w:rFonts w:ascii="Times New Roman" w:hAnsi="Times New Roman" w:cs="Times New Roman"/>
          <w:sz w:val="22"/>
          <w:szCs w:val="22"/>
        </w:rPr>
        <w:t>For more information on the preceding, refer to the author’s two pamphlets, “The Sons of Noah” [www.lampbroadcast.org</w:t>
      </w:r>
      <w:r w:rsidR="00E00C28">
        <w:rPr>
          <w:rFonts w:ascii="Times New Roman" w:hAnsi="Times New Roman" w:cs="Times New Roman"/>
          <w:sz w:val="22"/>
          <w:szCs w:val="22"/>
        </w:rPr>
        <w:t>]</w:t>
      </w:r>
      <w:r w:rsidRPr="002A522F">
        <w:rPr>
          <w:rFonts w:ascii="Times New Roman" w:hAnsi="Times New Roman" w:cs="Times New Roman"/>
          <w:sz w:val="22"/>
          <w:szCs w:val="22"/>
        </w:rPr>
        <w:t>.)</w:t>
      </w:r>
    </w:p>
    <w:p w:rsidR="002927BD" w:rsidRPr="00314878" w:rsidRDefault="002927BD" w:rsidP="00E00C28">
      <w:pPr>
        <w:spacing w:after="0"/>
        <w:jc w:val="center"/>
        <w:rPr>
          <w:rFonts w:ascii="Times New Roman" w:hAnsi="Times New Roman" w:cs="Times New Roman"/>
        </w:rPr>
      </w:pPr>
      <w:r w:rsidRPr="00314878">
        <w:rPr>
          <w:rFonts w:ascii="Times New Roman" w:hAnsi="Times New Roman" w:cs="Times New Roman"/>
        </w:rPr>
        <w:t>Forty-Two Months</w:t>
      </w:r>
    </w:p>
    <w:p w:rsidR="002927BD" w:rsidRDefault="002927BD" w:rsidP="00E00C28">
      <w:pPr>
        <w:spacing w:after="0"/>
        <w:jc w:val="center"/>
        <w:rPr>
          <w:rFonts w:ascii="Times New Roman" w:hAnsi="Times New Roman" w:cs="Times New Roman"/>
        </w:rPr>
      </w:pPr>
      <w:r w:rsidRPr="00314878">
        <w:rPr>
          <w:rFonts w:ascii="Times New Roman" w:hAnsi="Times New Roman" w:cs="Times New Roman"/>
        </w:rPr>
        <w:t>Twelve Hundred Sixty Days</w:t>
      </w:r>
    </w:p>
    <w:p w:rsidR="00E00C28" w:rsidRPr="00314878" w:rsidRDefault="00E00C28" w:rsidP="00E00C28">
      <w:pPr>
        <w:spacing w:after="0"/>
        <w:jc w:val="center"/>
        <w:rPr>
          <w:rFonts w:ascii="Times New Roman" w:hAnsi="Times New Roman" w:cs="Times New Roman"/>
        </w:rPr>
      </w:pPr>
    </w:p>
    <w:p w:rsidR="002927BD" w:rsidRPr="00314878" w:rsidRDefault="002927BD" w:rsidP="00314878">
      <w:pPr>
        <w:rPr>
          <w:rFonts w:ascii="Times New Roman" w:hAnsi="Times New Roman" w:cs="Times New Roman"/>
          <w:spacing w:val="-1"/>
        </w:rPr>
      </w:pPr>
      <w:r w:rsidRPr="00314878">
        <w:rPr>
          <w:rFonts w:ascii="Times New Roman" w:hAnsi="Times New Roman" w:cs="Times New Roman"/>
          <w:spacing w:val="-2"/>
        </w:rPr>
        <w:t>As previously seen, the expression “</w:t>
      </w:r>
      <w:r w:rsidR="00595FD0">
        <w:rPr>
          <w:rFonts w:ascii="Times New Roman" w:hAnsi="Times New Roman" w:cs="Times New Roman"/>
          <w:i/>
          <w:spacing w:val="-2"/>
        </w:rPr>
        <w:t>forty-</w:t>
      </w:r>
      <w:r w:rsidRPr="00E00C28">
        <w:rPr>
          <w:rFonts w:ascii="Times New Roman" w:hAnsi="Times New Roman" w:cs="Times New Roman"/>
          <w:i/>
          <w:spacing w:val="-2"/>
        </w:rPr>
        <w:t>two months</w:t>
      </w:r>
      <w:r w:rsidRPr="00314878">
        <w:rPr>
          <w:rFonts w:ascii="Times New Roman" w:hAnsi="Times New Roman" w:cs="Times New Roman"/>
          <w:spacing w:val="-2"/>
        </w:rPr>
        <w:t xml:space="preserve">” is used </w:t>
      </w:r>
      <w:r w:rsidRPr="00314878">
        <w:rPr>
          <w:rFonts w:ascii="Times New Roman" w:hAnsi="Times New Roman" w:cs="Times New Roman"/>
          <w:i/>
          <w:iCs/>
          <w:spacing w:val="-2"/>
        </w:rPr>
        <w:t>first in chapter</w:t>
      </w:r>
      <w:r w:rsidRPr="00595FD0">
        <w:rPr>
          <w:rFonts w:ascii="Times New Roman" w:hAnsi="Times New Roman" w:cs="Times New Roman"/>
          <w:b/>
          <w:i/>
          <w:iCs/>
          <w:spacing w:val="-2"/>
        </w:rPr>
        <w:t xml:space="preserve"> eleven</w:t>
      </w:r>
      <w:r w:rsidRPr="00314878">
        <w:rPr>
          <w:rFonts w:ascii="Times New Roman" w:hAnsi="Times New Roman" w:cs="Times New Roman"/>
          <w:i/>
          <w:iCs/>
          <w:spacing w:val="-2"/>
        </w:rPr>
        <w:t xml:space="preserve"> relative to events during the last half of the Tribulation </w:t>
      </w:r>
      <w:r w:rsidRPr="00433EA6">
        <w:rPr>
          <w:rFonts w:ascii="Times New Roman" w:hAnsi="Times New Roman" w:cs="Times New Roman"/>
          <w:iCs/>
          <w:spacing w:val="-2"/>
        </w:rPr>
        <w:t xml:space="preserve">(v. </w:t>
      </w:r>
      <w:r w:rsidRPr="00595FD0">
        <w:rPr>
          <w:rFonts w:ascii="Times New Roman" w:hAnsi="Times New Roman" w:cs="Times New Roman"/>
          <w:b/>
          <w:iCs/>
          <w:spacing w:val="-2"/>
        </w:rPr>
        <w:t>2</w:t>
      </w:r>
      <w:r w:rsidRPr="00433EA6">
        <w:rPr>
          <w:rFonts w:ascii="Times New Roman" w:hAnsi="Times New Roman" w:cs="Times New Roman"/>
          <w:iCs/>
          <w:spacing w:val="-2"/>
        </w:rPr>
        <w:t>).</w:t>
      </w:r>
      <w:r w:rsidRPr="00314878">
        <w:rPr>
          <w:rFonts w:ascii="Times New Roman" w:hAnsi="Times New Roman" w:cs="Times New Roman"/>
          <w:spacing w:val="-2"/>
        </w:rPr>
        <w:t xml:space="preserve">  Then the expression “</w:t>
      </w:r>
      <w:r w:rsidRPr="00595FD0">
        <w:rPr>
          <w:rFonts w:ascii="Times New Roman" w:hAnsi="Times New Roman" w:cs="Times New Roman"/>
          <w:i/>
          <w:spacing w:val="-2"/>
        </w:rPr>
        <w:t>a tho</w:t>
      </w:r>
      <w:r w:rsidR="00595FD0" w:rsidRPr="00595FD0">
        <w:rPr>
          <w:rFonts w:ascii="Times New Roman" w:hAnsi="Times New Roman" w:cs="Times New Roman"/>
          <w:i/>
          <w:spacing w:val="-2"/>
        </w:rPr>
        <w:t>usand two hundred and sixty</w:t>
      </w:r>
      <w:r w:rsidRPr="00595FD0">
        <w:rPr>
          <w:rFonts w:ascii="Times New Roman" w:hAnsi="Times New Roman" w:cs="Times New Roman"/>
          <w:i/>
          <w:spacing w:val="-2"/>
        </w:rPr>
        <w:t xml:space="preserve"> days</w:t>
      </w:r>
      <w:r w:rsidRPr="00314878">
        <w:rPr>
          <w:rFonts w:ascii="Times New Roman" w:hAnsi="Times New Roman" w:cs="Times New Roman"/>
          <w:spacing w:val="-2"/>
        </w:rPr>
        <w:t xml:space="preserve">” is used </w:t>
      </w:r>
      <w:r w:rsidRPr="00314878">
        <w:rPr>
          <w:rFonts w:ascii="Times New Roman" w:hAnsi="Times New Roman" w:cs="Times New Roman"/>
          <w:i/>
          <w:iCs/>
          <w:spacing w:val="-2"/>
        </w:rPr>
        <w:t xml:space="preserve">last relative to events during the first half of the Tribulation </w:t>
      </w:r>
      <w:r w:rsidRPr="00595FD0">
        <w:rPr>
          <w:rFonts w:ascii="Times New Roman" w:hAnsi="Times New Roman" w:cs="Times New Roman"/>
          <w:iCs/>
          <w:spacing w:val="-2"/>
        </w:rPr>
        <w:t xml:space="preserve">(v. </w:t>
      </w:r>
      <w:r w:rsidRPr="00595FD0">
        <w:rPr>
          <w:rFonts w:ascii="Times New Roman" w:hAnsi="Times New Roman" w:cs="Times New Roman"/>
          <w:b/>
          <w:iCs/>
          <w:spacing w:val="-2"/>
        </w:rPr>
        <w:t>3</w:t>
      </w:r>
      <w:r w:rsidRPr="00595FD0">
        <w:rPr>
          <w:rFonts w:ascii="Times New Roman" w:hAnsi="Times New Roman" w:cs="Times New Roman"/>
          <w:iCs/>
          <w:spacing w:val="-2"/>
        </w:rPr>
        <w:t>).</w:t>
      </w:r>
      <w:r w:rsidRPr="00314878">
        <w:rPr>
          <w:rFonts w:ascii="Times New Roman" w:hAnsi="Times New Roman" w:cs="Times New Roman"/>
          <w:i/>
          <w:iCs/>
          <w:spacing w:val="-5"/>
        </w:rPr>
        <w:t xml:space="preserve"> </w:t>
      </w:r>
      <w:r w:rsidRPr="00314878">
        <w:rPr>
          <w:rFonts w:ascii="Times New Roman" w:hAnsi="Times New Roman" w:cs="Times New Roman"/>
          <w:spacing w:val="-5"/>
        </w:rPr>
        <w:t xml:space="preserve"> These are just two ways of expressing the same length of time, and they should not necessarily be thought of as ways </w:t>
      </w:r>
      <w:r w:rsidR="00595FD0">
        <w:rPr>
          <w:rFonts w:ascii="Times New Roman" w:hAnsi="Times New Roman" w:cs="Times New Roman"/>
          <w:spacing w:val="-5"/>
        </w:rPr>
        <w:t>that</w:t>
      </w:r>
      <w:r w:rsidRPr="00314878">
        <w:rPr>
          <w:rFonts w:ascii="Times New Roman" w:hAnsi="Times New Roman" w:cs="Times New Roman"/>
          <w:spacing w:val="-5"/>
        </w:rPr>
        <w:t xml:space="preserve"> the Spirit used to show that events having to do with one belongs in a different half of the Tribulation than events having to do with the other.  This is determined and made plain by the events themselves, not by two different ways of saying the same thing.</w:t>
      </w:r>
    </w:p>
    <w:p w:rsidR="002927BD" w:rsidRPr="00314878" w:rsidRDefault="002927BD" w:rsidP="00314878">
      <w:pPr>
        <w:rPr>
          <w:rFonts w:ascii="Times New Roman" w:hAnsi="Times New Roman" w:cs="Times New Roman"/>
          <w:spacing w:val="-1"/>
        </w:rPr>
      </w:pPr>
      <w:r w:rsidRPr="00314878">
        <w:rPr>
          <w:rFonts w:ascii="Times New Roman" w:hAnsi="Times New Roman" w:cs="Times New Roman"/>
          <w:spacing w:val="-1"/>
        </w:rPr>
        <w:t xml:space="preserve">Remaining within the order seen in verses </w:t>
      </w:r>
      <w:r w:rsidRPr="00595FD0">
        <w:rPr>
          <w:rFonts w:ascii="Times New Roman" w:hAnsi="Times New Roman" w:cs="Times New Roman"/>
          <w:b/>
          <w:spacing w:val="-1"/>
        </w:rPr>
        <w:t>two</w:t>
      </w:r>
      <w:r w:rsidRPr="00314878">
        <w:rPr>
          <w:rFonts w:ascii="Times New Roman" w:hAnsi="Times New Roman" w:cs="Times New Roman"/>
          <w:spacing w:val="-1"/>
        </w:rPr>
        <w:t xml:space="preserve"> and</w:t>
      </w:r>
      <w:r w:rsidRPr="00595FD0">
        <w:rPr>
          <w:rFonts w:ascii="Times New Roman" w:hAnsi="Times New Roman" w:cs="Times New Roman"/>
          <w:b/>
          <w:spacing w:val="-1"/>
        </w:rPr>
        <w:t xml:space="preserve"> three</w:t>
      </w:r>
      <w:r w:rsidRPr="00314878">
        <w:rPr>
          <w:rFonts w:ascii="Times New Roman" w:hAnsi="Times New Roman" w:cs="Times New Roman"/>
          <w:spacing w:val="-1"/>
        </w:rPr>
        <w:t xml:space="preserve"> (the last first, and the first last), Jerusalem is to be trodden under foot by the Gentiles for forty-two months, 1,260 days.  At the beginning of this period (beginning in the middle of the Tribulation), following the man of sin breaking his covenant with “</w:t>
      </w:r>
      <w:r w:rsidRPr="00595FD0">
        <w:rPr>
          <w:rFonts w:ascii="Times New Roman" w:hAnsi="Times New Roman" w:cs="Times New Roman"/>
          <w:i/>
          <w:spacing w:val="-1"/>
        </w:rPr>
        <w:t>many</w:t>
      </w:r>
      <w:r w:rsidRPr="00314878">
        <w:rPr>
          <w:rFonts w:ascii="Times New Roman" w:hAnsi="Times New Roman" w:cs="Times New Roman"/>
          <w:spacing w:val="-1"/>
        </w:rPr>
        <w:t>” in Israel and desecrating the Temple, both the Temple and the city of Jerusalem will be destroyed (</w:t>
      </w:r>
      <w:r w:rsidR="00314878" w:rsidRPr="00595FD0">
        <w:rPr>
          <w:rFonts w:ascii="Times New Roman" w:hAnsi="Times New Roman" w:cs="Times New Roman"/>
          <w:b/>
          <w:spacing w:val="-1"/>
        </w:rPr>
        <w:t>Daniel</w:t>
      </w:r>
      <w:r w:rsidRPr="00595FD0">
        <w:rPr>
          <w:rFonts w:ascii="Times New Roman" w:hAnsi="Times New Roman" w:cs="Times New Roman"/>
          <w:b/>
          <w:spacing w:val="-1"/>
        </w:rPr>
        <w:t xml:space="preserve"> 9:26</w:t>
      </w:r>
      <w:r w:rsidRPr="00314878">
        <w:rPr>
          <w:rFonts w:ascii="Times New Roman" w:hAnsi="Times New Roman" w:cs="Times New Roman"/>
          <w:spacing w:val="-1"/>
        </w:rPr>
        <w:t xml:space="preserve">; </w:t>
      </w:r>
      <w:r w:rsidRPr="00433EA6">
        <w:rPr>
          <w:rFonts w:ascii="Times New Roman" w:hAnsi="Times New Roman" w:cs="Times New Roman"/>
          <w:iCs/>
          <w:spacing w:val="-1"/>
        </w:rPr>
        <w:t>ref.</w:t>
      </w:r>
      <w:r w:rsidR="00433EA6">
        <w:rPr>
          <w:rFonts w:ascii="Times New Roman" w:hAnsi="Times New Roman" w:cs="Times New Roman"/>
          <w:spacing w:val="-1"/>
        </w:rPr>
        <w:t xml:space="preserve"> Chapter 12</w:t>
      </w:r>
      <w:r w:rsidRPr="00314878">
        <w:rPr>
          <w:rFonts w:ascii="Times New Roman" w:hAnsi="Times New Roman" w:cs="Times New Roman"/>
          <w:spacing w:val="-1"/>
        </w:rPr>
        <w:t xml:space="preserve"> in this book).</w:t>
      </w:r>
    </w:p>
    <w:p w:rsidR="002927BD" w:rsidRPr="00314878" w:rsidRDefault="002927BD" w:rsidP="00314878">
      <w:pPr>
        <w:rPr>
          <w:rFonts w:ascii="Times New Roman" w:hAnsi="Times New Roman" w:cs="Times New Roman"/>
        </w:rPr>
      </w:pPr>
      <w:r w:rsidRPr="00595FD0">
        <w:rPr>
          <w:rFonts w:ascii="Times New Roman" w:hAnsi="Times New Roman" w:cs="Times New Roman"/>
          <w:b/>
        </w:rPr>
        <w:t>Matthew’s</w:t>
      </w:r>
      <w:r w:rsidRPr="00314878">
        <w:rPr>
          <w:rFonts w:ascii="Times New Roman" w:hAnsi="Times New Roman" w:cs="Times New Roman"/>
        </w:rPr>
        <w:t xml:space="preserve"> and </w:t>
      </w:r>
      <w:r w:rsidRPr="00595FD0">
        <w:rPr>
          <w:rFonts w:ascii="Times New Roman" w:hAnsi="Times New Roman" w:cs="Times New Roman"/>
          <w:b/>
        </w:rPr>
        <w:t>Mark’s</w:t>
      </w:r>
      <w:r w:rsidRPr="00314878">
        <w:rPr>
          <w:rFonts w:ascii="Times New Roman" w:hAnsi="Times New Roman" w:cs="Times New Roman"/>
        </w:rPr>
        <w:t xml:space="preserve"> Olivet Discourse accounts surrounding events during this time center on </w:t>
      </w:r>
      <w:r w:rsidRPr="00314878">
        <w:rPr>
          <w:rFonts w:ascii="Times New Roman" w:hAnsi="Times New Roman" w:cs="Times New Roman"/>
          <w:i/>
          <w:iCs/>
        </w:rPr>
        <w:t>the Temple and the people in Judaea</w:t>
      </w:r>
      <w:r w:rsidRPr="00314878">
        <w:rPr>
          <w:rFonts w:ascii="Times New Roman" w:hAnsi="Times New Roman" w:cs="Times New Roman"/>
        </w:rPr>
        <w:t xml:space="preserve"> (</w:t>
      </w:r>
      <w:r w:rsidR="00314878" w:rsidRPr="00271F6C">
        <w:rPr>
          <w:rFonts w:ascii="Times New Roman" w:hAnsi="Times New Roman" w:cs="Times New Roman"/>
          <w:b/>
        </w:rPr>
        <w:t>Matthew</w:t>
      </w:r>
      <w:r w:rsidRPr="00271F6C">
        <w:rPr>
          <w:rFonts w:ascii="Times New Roman" w:hAnsi="Times New Roman" w:cs="Times New Roman"/>
          <w:b/>
        </w:rPr>
        <w:t xml:space="preserve"> 24:15ff</w:t>
      </w:r>
      <w:r w:rsidRPr="00314878">
        <w:rPr>
          <w:rFonts w:ascii="Times New Roman" w:hAnsi="Times New Roman" w:cs="Times New Roman"/>
        </w:rPr>
        <w:t xml:space="preserve">; </w:t>
      </w:r>
      <w:r w:rsidRPr="00271F6C">
        <w:rPr>
          <w:rFonts w:ascii="Times New Roman" w:hAnsi="Times New Roman" w:cs="Times New Roman"/>
          <w:b/>
        </w:rPr>
        <w:t>Mark 13:14ff</w:t>
      </w:r>
      <w:r w:rsidRPr="00314878">
        <w:rPr>
          <w:rFonts w:ascii="Times New Roman" w:hAnsi="Times New Roman" w:cs="Times New Roman"/>
        </w:rPr>
        <w:t xml:space="preserve">).  </w:t>
      </w:r>
      <w:r w:rsidRPr="00271F6C">
        <w:rPr>
          <w:rFonts w:ascii="Times New Roman" w:hAnsi="Times New Roman" w:cs="Times New Roman"/>
          <w:b/>
        </w:rPr>
        <w:t>Luke’s</w:t>
      </w:r>
      <w:r w:rsidRPr="00314878">
        <w:rPr>
          <w:rFonts w:ascii="Times New Roman" w:hAnsi="Times New Roman" w:cs="Times New Roman"/>
        </w:rPr>
        <w:t xml:space="preserve"> account though is different.  </w:t>
      </w:r>
      <w:r w:rsidRPr="00271F6C">
        <w:rPr>
          <w:rFonts w:ascii="Times New Roman" w:hAnsi="Times New Roman" w:cs="Times New Roman"/>
          <w:b/>
        </w:rPr>
        <w:t>Luke’s</w:t>
      </w:r>
      <w:r w:rsidRPr="00314878">
        <w:rPr>
          <w:rFonts w:ascii="Times New Roman" w:hAnsi="Times New Roman" w:cs="Times New Roman"/>
        </w:rPr>
        <w:t xml:space="preserve"> Olivet Discourse account centers on</w:t>
      </w:r>
      <w:r w:rsidRPr="00314878">
        <w:rPr>
          <w:rFonts w:ascii="Times New Roman" w:hAnsi="Times New Roman" w:cs="Times New Roman"/>
          <w:i/>
          <w:iCs/>
        </w:rPr>
        <w:t xml:space="preserve"> the city of Jerusalem</w:t>
      </w:r>
      <w:r w:rsidRPr="00271F6C">
        <w:rPr>
          <w:rFonts w:ascii="Times New Roman" w:hAnsi="Times New Roman" w:cs="Times New Roman"/>
          <w:iCs/>
        </w:rPr>
        <w:t>,</w:t>
      </w:r>
      <w:r w:rsidRPr="00314878">
        <w:rPr>
          <w:rFonts w:ascii="Times New Roman" w:hAnsi="Times New Roman" w:cs="Times New Roman"/>
          <w:i/>
          <w:iCs/>
        </w:rPr>
        <w:t xml:space="preserve"> the people </w:t>
      </w:r>
      <w:r w:rsidRPr="00314878">
        <w:rPr>
          <w:rFonts w:ascii="Times New Roman" w:hAnsi="Times New Roman" w:cs="Times New Roman"/>
          <w:i/>
          <w:iCs/>
        </w:rPr>
        <w:lastRenderedPageBreak/>
        <w:t>of Judaea</w:t>
      </w:r>
      <w:r w:rsidRPr="00271F6C">
        <w:rPr>
          <w:rFonts w:ascii="Times New Roman" w:hAnsi="Times New Roman" w:cs="Times New Roman"/>
          <w:iCs/>
        </w:rPr>
        <w:t>,</w:t>
      </w:r>
      <w:r w:rsidRPr="00314878">
        <w:rPr>
          <w:rFonts w:ascii="Times New Roman" w:hAnsi="Times New Roman" w:cs="Times New Roman"/>
          <w:i/>
          <w:iCs/>
        </w:rPr>
        <w:t xml:space="preserve"> and provides information surrounding Jerusalem being trodden under foot by the Gentiles in </w:t>
      </w:r>
      <w:r w:rsidR="00314878" w:rsidRPr="00271F6C">
        <w:rPr>
          <w:rFonts w:ascii="Times New Roman" w:hAnsi="Times New Roman" w:cs="Times New Roman"/>
          <w:b/>
          <w:i/>
          <w:iCs/>
        </w:rPr>
        <w:t>Revelation</w:t>
      </w:r>
      <w:r w:rsidRPr="00271F6C">
        <w:rPr>
          <w:rFonts w:ascii="Times New Roman" w:hAnsi="Times New Roman" w:cs="Times New Roman"/>
          <w:b/>
          <w:i/>
          <w:iCs/>
        </w:rPr>
        <w:t xml:space="preserve"> 11:2</w:t>
      </w:r>
      <w:r w:rsidRPr="00314878">
        <w:rPr>
          <w:rFonts w:ascii="Times New Roman" w:hAnsi="Times New Roman" w:cs="Times New Roman"/>
          <w:i/>
          <w:iCs/>
        </w:rPr>
        <w:t>.</w:t>
      </w:r>
      <w:r w:rsidRPr="00314878">
        <w:rPr>
          <w:rFonts w:ascii="Times New Roman" w:hAnsi="Times New Roman" w:cs="Times New Roman"/>
        </w:rPr>
        <w:t xml:space="preserve">  Note the way </w:t>
      </w:r>
      <w:r w:rsidRPr="00271F6C">
        <w:rPr>
          <w:rFonts w:ascii="Times New Roman" w:hAnsi="Times New Roman" w:cs="Times New Roman"/>
          <w:b/>
        </w:rPr>
        <w:t>Luke’s</w:t>
      </w:r>
      <w:r w:rsidRPr="00314878">
        <w:rPr>
          <w:rFonts w:ascii="Times New Roman" w:hAnsi="Times New Roman" w:cs="Times New Roman"/>
        </w:rPr>
        <w:t xml:space="preserve"> account reads:</w:t>
      </w:r>
    </w:p>
    <w:p w:rsidR="00271F6C" w:rsidRDefault="00271F6C" w:rsidP="00271F6C">
      <w:pPr>
        <w:pStyle w:val="Bodytext"/>
        <w:spacing w:before="220"/>
        <w:ind w:left="720" w:right="720" w:firstLine="0"/>
        <w:jc w:val="left"/>
        <w:rPr>
          <w:rFonts w:ascii="Times New Roman" w:hAnsi="Times New Roman"/>
          <w:sz w:val="24"/>
          <w:szCs w:val="24"/>
        </w:rPr>
      </w:pPr>
      <w:r w:rsidRPr="00BF1840">
        <w:rPr>
          <w:rFonts w:ascii="Times New Roman" w:hAnsi="Times New Roman"/>
          <w:i/>
          <w:sz w:val="24"/>
          <w:szCs w:val="24"/>
        </w:rPr>
        <w:t>But when you see Jerusalem surrounded by armies</w:t>
      </w:r>
      <w:r w:rsidRPr="00BF1840">
        <w:rPr>
          <w:rFonts w:ascii="Times New Roman" w:hAnsi="Times New Roman"/>
          <w:sz w:val="24"/>
          <w:szCs w:val="24"/>
        </w:rPr>
        <w:t xml:space="preserve">, </w:t>
      </w:r>
      <w:proofErr w:type="gramStart"/>
      <w:r w:rsidRPr="00BF1840">
        <w:rPr>
          <w:rFonts w:ascii="Times New Roman" w:hAnsi="Times New Roman"/>
          <w:i/>
          <w:sz w:val="24"/>
          <w:szCs w:val="24"/>
        </w:rPr>
        <w:t>then</w:t>
      </w:r>
      <w:proofErr w:type="gramEnd"/>
      <w:r w:rsidRPr="00BF1840">
        <w:rPr>
          <w:rFonts w:ascii="Times New Roman" w:hAnsi="Times New Roman"/>
          <w:i/>
          <w:sz w:val="24"/>
          <w:szCs w:val="24"/>
        </w:rPr>
        <w:t xml:space="preserve"> know that its desolation is near</w:t>
      </w:r>
      <w:r w:rsidRPr="00BF1840">
        <w:rPr>
          <w:rFonts w:ascii="Times New Roman" w:hAnsi="Times New Roman"/>
          <w:sz w:val="24"/>
          <w:szCs w:val="24"/>
        </w:rPr>
        <w:t>.</w:t>
      </w:r>
    </w:p>
    <w:p w:rsidR="00271F6C" w:rsidRPr="00BF1840" w:rsidRDefault="00271F6C" w:rsidP="00271F6C">
      <w:pPr>
        <w:spacing w:after="0"/>
      </w:pPr>
    </w:p>
    <w:p w:rsidR="00271F6C" w:rsidRDefault="00271F6C" w:rsidP="00271F6C">
      <w:pPr>
        <w:pStyle w:val="Bodytext"/>
        <w:spacing w:before="40"/>
        <w:ind w:left="720" w:right="720" w:firstLine="0"/>
        <w:jc w:val="left"/>
        <w:rPr>
          <w:rFonts w:ascii="Times New Roman" w:hAnsi="Times New Roman"/>
          <w:sz w:val="24"/>
          <w:szCs w:val="24"/>
        </w:rPr>
      </w:pPr>
      <w:r w:rsidRPr="00BF1840">
        <w:rPr>
          <w:rFonts w:ascii="Times New Roman" w:hAnsi="Times New Roman"/>
          <w:i/>
          <w:sz w:val="24"/>
          <w:szCs w:val="24"/>
        </w:rPr>
        <w:t>Then let those who are in Judea flee to the mountains</w:t>
      </w:r>
      <w:r w:rsidRPr="00BF1840">
        <w:rPr>
          <w:rFonts w:ascii="Times New Roman" w:hAnsi="Times New Roman"/>
          <w:sz w:val="24"/>
          <w:szCs w:val="24"/>
        </w:rPr>
        <w:t xml:space="preserve">, </w:t>
      </w:r>
      <w:r w:rsidRPr="00BF1840">
        <w:rPr>
          <w:rFonts w:ascii="Times New Roman" w:hAnsi="Times New Roman"/>
          <w:i/>
          <w:sz w:val="24"/>
          <w:szCs w:val="24"/>
        </w:rPr>
        <w:t>let those who are in the midst of her depart</w:t>
      </w:r>
      <w:r w:rsidRPr="00BF1840">
        <w:rPr>
          <w:rFonts w:ascii="Times New Roman" w:hAnsi="Times New Roman"/>
          <w:sz w:val="24"/>
          <w:szCs w:val="24"/>
        </w:rPr>
        <w:t xml:space="preserve">, </w:t>
      </w:r>
      <w:r w:rsidRPr="00BF1840">
        <w:rPr>
          <w:rFonts w:ascii="Times New Roman" w:hAnsi="Times New Roman"/>
          <w:i/>
          <w:sz w:val="24"/>
          <w:szCs w:val="24"/>
        </w:rPr>
        <w:t>and let not those who are in the country enter her</w:t>
      </w:r>
      <w:r w:rsidRPr="00BF1840">
        <w:rPr>
          <w:rFonts w:ascii="Times New Roman" w:hAnsi="Times New Roman"/>
          <w:sz w:val="24"/>
          <w:szCs w:val="24"/>
        </w:rPr>
        <w:t>.</w:t>
      </w:r>
    </w:p>
    <w:p w:rsidR="00271F6C" w:rsidRPr="00BF1840" w:rsidRDefault="00271F6C" w:rsidP="00271F6C">
      <w:pPr>
        <w:spacing w:after="0"/>
      </w:pPr>
    </w:p>
    <w:p w:rsidR="00271F6C" w:rsidRDefault="00271F6C" w:rsidP="00271F6C">
      <w:pPr>
        <w:pStyle w:val="Bodytext"/>
        <w:ind w:left="720" w:right="720" w:firstLine="0"/>
        <w:jc w:val="left"/>
        <w:rPr>
          <w:rFonts w:ascii="Times New Roman" w:hAnsi="Times New Roman"/>
          <w:sz w:val="24"/>
          <w:szCs w:val="24"/>
        </w:rPr>
      </w:pPr>
      <w:r w:rsidRPr="00BF1840">
        <w:rPr>
          <w:rFonts w:ascii="Times New Roman" w:hAnsi="Times New Roman"/>
          <w:i/>
          <w:sz w:val="24"/>
          <w:szCs w:val="24"/>
        </w:rPr>
        <w:t>For these are the days of vengeance</w:t>
      </w:r>
      <w:r w:rsidRPr="00BF1840">
        <w:rPr>
          <w:rFonts w:ascii="Times New Roman" w:hAnsi="Times New Roman"/>
          <w:sz w:val="24"/>
          <w:szCs w:val="24"/>
        </w:rPr>
        <w:t xml:space="preserve">, </w:t>
      </w:r>
      <w:r w:rsidRPr="00BF1840">
        <w:rPr>
          <w:rFonts w:ascii="Times New Roman" w:hAnsi="Times New Roman"/>
          <w:i/>
          <w:sz w:val="24"/>
          <w:szCs w:val="24"/>
        </w:rPr>
        <w:t>that all things which are written may be fulfilled</w:t>
      </w:r>
      <w:r w:rsidRPr="00BF1840">
        <w:rPr>
          <w:rFonts w:ascii="Times New Roman" w:hAnsi="Times New Roman"/>
          <w:sz w:val="24"/>
          <w:szCs w:val="24"/>
        </w:rPr>
        <w:t>.</w:t>
      </w:r>
    </w:p>
    <w:p w:rsidR="00271F6C" w:rsidRPr="00BF1840" w:rsidRDefault="00271F6C" w:rsidP="00271F6C">
      <w:pPr>
        <w:spacing w:after="0"/>
      </w:pPr>
    </w:p>
    <w:p w:rsidR="00271F6C" w:rsidRDefault="00271F6C" w:rsidP="00271F6C">
      <w:pPr>
        <w:pStyle w:val="Bodytext"/>
        <w:spacing w:before="40"/>
        <w:ind w:left="720" w:right="720" w:firstLine="0"/>
        <w:jc w:val="left"/>
        <w:rPr>
          <w:rFonts w:ascii="Times New Roman" w:hAnsi="Times New Roman"/>
          <w:sz w:val="24"/>
          <w:szCs w:val="24"/>
        </w:rPr>
      </w:pPr>
      <w:r w:rsidRPr="00BF1840">
        <w:rPr>
          <w:rFonts w:ascii="Times New Roman" w:hAnsi="Times New Roman"/>
          <w:i/>
          <w:sz w:val="24"/>
          <w:szCs w:val="24"/>
        </w:rPr>
        <w:t>But woe to those who are pregnant and to those who are nursing babies in those days</w:t>
      </w:r>
      <w:r w:rsidRPr="00BF1840">
        <w:rPr>
          <w:rFonts w:ascii="Times New Roman" w:hAnsi="Times New Roman"/>
          <w:sz w:val="24"/>
          <w:szCs w:val="24"/>
        </w:rPr>
        <w:t xml:space="preserve">! </w:t>
      </w:r>
      <w:r w:rsidRPr="00BF1840">
        <w:rPr>
          <w:rFonts w:ascii="Times New Roman" w:hAnsi="Times New Roman"/>
          <w:i/>
          <w:sz w:val="24"/>
          <w:szCs w:val="24"/>
        </w:rPr>
        <w:t>For there will be great distress in the land and wrath upon this people</w:t>
      </w:r>
      <w:r w:rsidRPr="00BF1840">
        <w:rPr>
          <w:rFonts w:ascii="Times New Roman" w:hAnsi="Times New Roman"/>
          <w:sz w:val="24"/>
          <w:szCs w:val="24"/>
        </w:rPr>
        <w:t>.</w:t>
      </w:r>
    </w:p>
    <w:p w:rsidR="00271F6C" w:rsidRPr="00BF1840" w:rsidRDefault="00271F6C" w:rsidP="00271F6C">
      <w:pPr>
        <w:spacing w:after="0"/>
      </w:pPr>
    </w:p>
    <w:p w:rsidR="00271F6C" w:rsidRPr="000128A1" w:rsidRDefault="00271F6C" w:rsidP="00271F6C">
      <w:pPr>
        <w:pStyle w:val="Bodytext"/>
        <w:ind w:left="720" w:right="720" w:firstLine="0"/>
        <w:jc w:val="left"/>
        <w:rPr>
          <w:rFonts w:ascii="Times New Roman" w:hAnsi="Times New Roman"/>
          <w:sz w:val="24"/>
          <w:szCs w:val="24"/>
        </w:rPr>
      </w:pPr>
      <w:r w:rsidRPr="00BF1840">
        <w:rPr>
          <w:rFonts w:ascii="Times New Roman" w:hAnsi="Times New Roman"/>
          <w:i/>
          <w:sz w:val="24"/>
          <w:szCs w:val="24"/>
        </w:rPr>
        <w:t>And they will fall by the edge of the sword</w:t>
      </w:r>
      <w:r w:rsidRPr="00BF1840">
        <w:rPr>
          <w:rFonts w:ascii="Times New Roman" w:hAnsi="Times New Roman"/>
          <w:sz w:val="24"/>
          <w:szCs w:val="24"/>
        </w:rPr>
        <w:t xml:space="preserve">, </w:t>
      </w:r>
      <w:r w:rsidRPr="00BF1840">
        <w:rPr>
          <w:rFonts w:ascii="Times New Roman" w:hAnsi="Times New Roman"/>
          <w:i/>
          <w:sz w:val="24"/>
          <w:szCs w:val="24"/>
        </w:rPr>
        <w:t>and be led away captive into all nations</w:t>
      </w:r>
      <w:r w:rsidRPr="00BF1840">
        <w:rPr>
          <w:rFonts w:ascii="Times New Roman" w:hAnsi="Times New Roman"/>
          <w:sz w:val="24"/>
          <w:szCs w:val="24"/>
        </w:rPr>
        <w:t xml:space="preserve">. </w:t>
      </w:r>
      <w:r w:rsidRPr="00BF1840">
        <w:rPr>
          <w:rFonts w:ascii="Times New Roman" w:hAnsi="Times New Roman"/>
          <w:i/>
          <w:sz w:val="24"/>
          <w:szCs w:val="24"/>
        </w:rPr>
        <w:t>And Jerusalem will be trampled by Gentiles until the times of the Gentiles are fulfilled</w:t>
      </w:r>
      <w:r w:rsidRPr="00BF1840">
        <w:rPr>
          <w:rFonts w:ascii="Times New Roman" w:hAnsi="Times New Roman"/>
          <w:sz w:val="24"/>
          <w:szCs w:val="24"/>
        </w:rPr>
        <w:t>.</w:t>
      </w:r>
      <w:r w:rsidRPr="000128A1">
        <w:rPr>
          <w:rFonts w:ascii="Times New Roman" w:hAnsi="Times New Roman"/>
          <w:sz w:val="24"/>
          <w:szCs w:val="24"/>
        </w:rPr>
        <w:t xml:space="preserve"> (</w:t>
      </w:r>
      <w:r w:rsidRPr="00BF1840">
        <w:rPr>
          <w:rFonts w:ascii="Times New Roman" w:hAnsi="Times New Roman"/>
          <w:b/>
          <w:sz w:val="24"/>
          <w:szCs w:val="24"/>
        </w:rPr>
        <w:t>Luke 21:20-24</w:t>
      </w:r>
      <w:r w:rsidRPr="000128A1">
        <w:rPr>
          <w:rFonts w:ascii="Times New Roman" w:hAnsi="Times New Roman"/>
          <w:sz w:val="24"/>
          <w:szCs w:val="24"/>
        </w:rPr>
        <w:t>).</w:t>
      </w:r>
    </w:p>
    <w:p w:rsidR="00271F6C" w:rsidRPr="00314878" w:rsidRDefault="00271F6C" w:rsidP="00271F6C">
      <w:pPr>
        <w:spacing w:after="0"/>
        <w:ind w:left="720"/>
        <w:rPr>
          <w:rFonts w:ascii="Times New Roman" w:hAnsi="Times New Roman" w:cs="Times New Roman"/>
        </w:rPr>
      </w:pPr>
    </w:p>
    <w:p w:rsidR="002927BD" w:rsidRPr="00314878" w:rsidRDefault="002927BD" w:rsidP="00314878">
      <w:pPr>
        <w:rPr>
          <w:rFonts w:ascii="Times New Roman" w:hAnsi="Times New Roman" w:cs="Times New Roman"/>
        </w:rPr>
      </w:pPr>
      <w:r w:rsidRPr="00314878">
        <w:rPr>
          <w:rFonts w:ascii="Times New Roman" w:hAnsi="Times New Roman" w:cs="Times New Roman"/>
        </w:rPr>
        <w:t xml:space="preserve">The preceding verses </w:t>
      </w:r>
      <w:r w:rsidRPr="00314878">
        <w:rPr>
          <w:rFonts w:ascii="Times New Roman" w:hAnsi="Times New Roman" w:cs="Times New Roman"/>
          <w:i/>
          <w:iCs/>
        </w:rPr>
        <w:t>are not</w:t>
      </w:r>
      <w:r w:rsidRPr="00314878">
        <w:rPr>
          <w:rFonts w:ascii="Times New Roman" w:hAnsi="Times New Roman" w:cs="Times New Roman"/>
        </w:rPr>
        <w:t xml:space="preserve"> dealing with events in 70 A.D. (the destruction of Jerusalem by Titus and his Roman legions), as advanced by many commentators. These verses in </w:t>
      </w:r>
      <w:r w:rsidRPr="00271F6C">
        <w:rPr>
          <w:rFonts w:ascii="Times New Roman" w:hAnsi="Times New Roman" w:cs="Times New Roman"/>
          <w:b/>
        </w:rPr>
        <w:t>Luke’s</w:t>
      </w:r>
      <w:r w:rsidRPr="00314878">
        <w:rPr>
          <w:rFonts w:ascii="Times New Roman" w:hAnsi="Times New Roman" w:cs="Times New Roman"/>
        </w:rPr>
        <w:t xml:space="preserve"> Olivet Discourse account parallel the referenced verses in </w:t>
      </w:r>
      <w:r w:rsidRPr="00271F6C">
        <w:rPr>
          <w:rFonts w:ascii="Times New Roman" w:hAnsi="Times New Roman" w:cs="Times New Roman"/>
          <w:b/>
        </w:rPr>
        <w:t>Matthew’s</w:t>
      </w:r>
      <w:r w:rsidRPr="00314878">
        <w:rPr>
          <w:rFonts w:ascii="Times New Roman" w:hAnsi="Times New Roman" w:cs="Times New Roman"/>
        </w:rPr>
        <w:t xml:space="preserve"> and </w:t>
      </w:r>
      <w:r w:rsidRPr="00271F6C">
        <w:rPr>
          <w:rFonts w:ascii="Times New Roman" w:hAnsi="Times New Roman" w:cs="Times New Roman"/>
          <w:b/>
        </w:rPr>
        <w:t>Mark’s</w:t>
      </w:r>
      <w:r w:rsidRPr="00314878">
        <w:rPr>
          <w:rFonts w:ascii="Times New Roman" w:hAnsi="Times New Roman" w:cs="Times New Roman"/>
        </w:rPr>
        <w:t xml:space="preserve"> Olivet Discourse accounts, which have to do with events during </w:t>
      </w:r>
      <w:r w:rsidRPr="00314878">
        <w:rPr>
          <w:rFonts w:ascii="Times New Roman" w:hAnsi="Times New Roman" w:cs="Times New Roman"/>
          <w:i/>
          <w:iCs/>
        </w:rPr>
        <w:t>the future Tribulation</w:t>
      </w:r>
      <w:r w:rsidRPr="00271F6C">
        <w:rPr>
          <w:rFonts w:ascii="Times New Roman" w:hAnsi="Times New Roman" w:cs="Times New Roman"/>
          <w:iCs/>
        </w:rPr>
        <w:t>.</w:t>
      </w:r>
    </w:p>
    <w:p w:rsidR="002927BD" w:rsidRPr="00314878" w:rsidRDefault="002927BD" w:rsidP="00314878">
      <w:pPr>
        <w:rPr>
          <w:rFonts w:ascii="Times New Roman" w:hAnsi="Times New Roman" w:cs="Times New Roman"/>
        </w:rPr>
      </w:pPr>
      <w:r w:rsidRPr="00314878">
        <w:rPr>
          <w:rFonts w:ascii="Times New Roman" w:hAnsi="Times New Roman" w:cs="Times New Roman"/>
        </w:rPr>
        <w:t xml:space="preserve">Aside from the preceding, these verses in </w:t>
      </w:r>
      <w:r w:rsidRPr="00271F6C">
        <w:rPr>
          <w:rFonts w:ascii="Times New Roman" w:hAnsi="Times New Roman" w:cs="Times New Roman"/>
          <w:b/>
        </w:rPr>
        <w:t>Luke</w:t>
      </w:r>
      <w:r w:rsidRPr="00314878">
        <w:rPr>
          <w:rFonts w:ascii="Times New Roman" w:hAnsi="Times New Roman" w:cs="Times New Roman"/>
        </w:rPr>
        <w:t xml:space="preserve"> have to do with a time when “</w:t>
      </w:r>
      <w:r w:rsidRPr="00271F6C">
        <w:rPr>
          <w:rFonts w:ascii="Times New Roman" w:hAnsi="Times New Roman" w:cs="Times New Roman"/>
          <w:i/>
        </w:rPr>
        <w:t>all things which are written may be fulfilled</w:t>
      </w:r>
      <w:r w:rsidRPr="00314878">
        <w:rPr>
          <w:rFonts w:ascii="Times New Roman" w:hAnsi="Times New Roman" w:cs="Times New Roman"/>
        </w:rPr>
        <w:t xml:space="preserve">,” something </w:t>
      </w:r>
      <w:r w:rsidR="00271F6C">
        <w:rPr>
          <w:rFonts w:ascii="Times New Roman" w:hAnsi="Times New Roman" w:cs="Times New Roman"/>
        </w:rPr>
        <w:t>that</w:t>
      </w:r>
      <w:r w:rsidRPr="00314878">
        <w:rPr>
          <w:rFonts w:ascii="Times New Roman" w:hAnsi="Times New Roman" w:cs="Times New Roman"/>
        </w:rPr>
        <w:t xml:space="preserve"> </w:t>
      </w:r>
      <w:r w:rsidRPr="00314878">
        <w:rPr>
          <w:rFonts w:ascii="Times New Roman" w:hAnsi="Times New Roman" w:cs="Times New Roman"/>
          <w:i/>
          <w:iCs/>
        </w:rPr>
        <w:t>didn’t</w:t>
      </w:r>
      <w:r w:rsidRPr="00314878">
        <w:rPr>
          <w:rFonts w:ascii="Times New Roman" w:hAnsi="Times New Roman" w:cs="Times New Roman"/>
        </w:rPr>
        <w:t xml:space="preserve"> occur through the events of 70 A.D.</w:t>
      </w:r>
    </w:p>
    <w:p w:rsidR="002927BD" w:rsidRPr="00314878" w:rsidRDefault="002927BD" w:rsidP="00314878">
      <w:pPr>
        <w:rPr>
          <w:rFonts w:ascii="Times New Roman" w:hAnsi="Times New Roman" w:cs="Times New Roman"/>
        </w:rPr>
      </w:pPr>
      <w:r w:rsidRPr="00314878">
        <w:rPr>
          <w:rFonts w:ascii="Times New Roman" w:hAnsi="Times New Roman" w:cs="Times New Roman"/>
        </w:rPr>
        <w:t>And, beyond that, these verses have to do with a time when Jerusalem is going to be “</w:t>
      </w:r>
      <w:r w:rsidRPr="00A23506">
        <w:rPr>
          <w:rFonts w:ascii="Times New Roman" w:hAnsi="Times New Roman" w:cs="Times New Roman"/>
          <w:i/>
        </w:rPr>
        <w:t>trodden down of the Gentiles</w:t>
      </w:r>
      <w:r w:rsidRPr="00314878">
        <w:rPr>
          <w:rFonts w:ascii="Times New Roman" w:hAnsi="Times New Roman" w:cs="Times New Roman"/>
        </w:rPr>
        <w:t xml:space="preserve">, </w:t>
      </w:r>
      <w:r w:rsidRPr="00A23506">
        <w:rPr>
          <w:rFonts w:ascii="Times New Roman" w:hAnsi="Times New Roman" w:cs="Times New Roman"/>
          <w:i/>
        </w:rPr>
        <w:t>until the times of the Gentiles be fulfilled</w:t>
      </w:r>
      <w:r w:rsidRPr="00314878">
        <w:rPr>
          <w:rFonts w:ascii="Times New Roman" w:hAnsi="Times New Roman" w:cs="Times New Roman"/>
        </w:rPr>
        <w:t xml:space="preserve">.” This perfectly parallels </w:t>
      </w:r>
      <w:r w:rsidR="00314878" w:rsidRPr="00A23506">
        <w:rPr>
          <w:rFonts w:ascii="Times New Roman" w:hAnsi="Times New Roman" w:cs="Times New Roman"/>
          <w:b/>
        </w:rPr>
        <w:t>Revelation</w:t>
      </w:r>
      <w:r w:rsidRPr="00A23506">
        <w:rPr>
          <w:rFonts w:ascii="Times New Roman" w:hAnsi="Times New Roman" w:cs="Times New Roman"/>
          <w:b/>
        </w:rPr>
        <w:t xml:space="preserve"> 11:2</w:t>
      </w:r>
      <w:r w:rsidRPr="00314878">
        <w:rPr>
          <w:rFonts w:ascii="Times New Roman" w:hAnsi="Times New Roman" w:cs="Times New Roman"/>
        </w:rPr>
        <w:t>, which has to do with the last three and one-half years of the Tribulation, with the Times of the Gentiles ending with the end of the Tribulation and the corresponding end of Man’s Day.</w:t>
      </w:r>
    </w:p>
    <w:p w:rsidR="002927BD" w:rsidRPr="00314878" w:rsidRDefault="002927BD" w:rsidP="00314878">
      <w:pPr>
        <w:rPr>
          <w:rFonts w:ascii="Times New Roman" w:hAnsi="Times New Roman" w:cs="Times New Roman"/>
        </w:rPr>
      </w:pPr>
      <w:r w:rsidRPr="00314878">
        <w:rPr>
          <w:rFonts w:ascii="Times New Roman" w:hAnsi="Times New Roman" w:cs="Times New Roman"/>
        </w:rPr>
        <w:t xml:space="preserve">One need only look at conditions in Jerusalem today to know that </w:t>
      </w:r>
      <w:r w:rsidRPr="00A23506">
        <w:rPr>
          <w:rFonts w:ascii="Times New Roman" w:hAnsi="Times New Roman" w:cs="Times New Roman"/>
          <w:b/>
        </w:rPr>
        <w:t>Luke 21:20-24</w:t>
      </w:r>
      <w:r w:rsidRPr="00314878">
        <w:rPr>
          <w:rFonts w:ascii="Times New Roman" w:hAnsi="Times New Roman" w:cs="Times New Roman"/>
        </w:rPr>
        <w:t xml:space="preserve"> cannot have to do with events of 70 A.D.  From the beginning to the end of events depicted in these verses, Jerusalem is to be trodden down by the Gentiles until the Times of the Gentiles is brought to an end.</w:t>
      </w:r>
    </w:p>
    <w:p w:rsidR="002927BD" w:rsidRPr="00314878" w:rsidRDefault="002927BD" w:rsidP="00314878">
      <w:pPr>
        <w:rPr>
          <w:rFonts w:ascii="Times New Roman" w:hAnsi="Times New Roman" w:cs="Times New Roman"/>
          <w:i/>
          <w:iCs/>
        </w:rPr>
      </w:pPr>
      <w:r w:rsidRPr="00314878">
        <w:rPr>
          <w:rFonts w:ascii="Times New Roman" w:hAnsi="Times New Roman" w:cs="Times New Roman"/>
          <w:i/>
          <w:iCs/>
        </w:rPr>
        <w:t>Man is still living during the Times of the Gentiles today</w:t>
      </w:r>
      <w:r w:rsidRPr="00A23506">
        <w:rPr>
          <w:rFonts w:ascii="Times New Roman" w:hAnsi="Times New Roman" w:cs="Times New Roman"/>
          <w:iCs/>
        </w:rPr>
        <w:t>,</w:t>
      </w:r>
      <w:r w:rsidRPr="00314878">
        <w:rPr>
          <w:rFonts w:ascii="Times New Roman" w:hAnsi="Times New Roman" w:cs="Times New Roman"/>
          <w:i/>
          <w:iCs/>
        </w:rPr>
        <w:t xml:space="preserve"> and Jerusalem is not presently being trodden down of the Gentiles</w:t>
      </w:r>
      <w:r w:rsidRPr="00A23506">
        <w:rPr>
          <w:rFonts w:ascii="Times New Roman" w:hAnsi="Times New Roman" w:cs="Times New Roman"/>
          <w:iCs/>
        </w:rPr>
        <w:t>.</w:t>
      </w:r>
      <w:r w:rsidRPr="00314878">
        <w:rPr>
          <w:rFonts w:ascii="Times New Roman" w:hAnsi="Times New Roman" w:cs="Times New Roman"/>
        </w:rPr>
        <w:t xml:space="preserve">  Thus, </w:t>
      </w:r>
      <w:r w:rsidR="00A23506">
        <w:rPr>
          <w:rFonts w:ascii="Times New Roman" w:hAnsi="Times New Roman" w:cs="Times New Roman"/>
        </w:rPr>
        <w:t>all</w:t>
      </w:r>
      <w:r w:rsidRPr="00314878">
        <w:rPr>
          <w:rFonts w:ascii="Times New Roman" w:hAnsi="Times New Roman" w:cs="Times New Roman"/>
        </w:rPr>
        <w:t xml:space="preserve"> that </w:t>
      </w:r>
      <w:r w:rsidR="00A23506">
        <w:rPr>
          <w:rFonts w:ascii="Times New Roman" w:hAnsi="Times New Roman" w:cs="Times New Roman"/>
        </w:rPr>
        <w:t xml:space="preserve">is </w:t>
      </w:r>
      <w:r w:rsidRPr="00314878">
        <w:rPr>
          <w:rFonts w:ascii="Times New Roman" w:hAnsi="Times New Roman" w:cs="Times New Roman"/>
        </w:rPr>
        <w:t>stated in these verses has to be placed at</w:t>
      </w:r>
      <w:r w:rsidRPr="00314878">
        <w:rPr>
          <w:rFonts w:ascii="Times New Roman" w:hAnsi="Times New Roman" w:cs="Times New Roman"/>
          <w:i/>
          <w:iCs/>
        </w:rPr>
        <w:t xml:space="preserve"> a future time</w:t>
      </w:r>
      <w:r w:rsidRPr="00A23506">
        <w:rPr>
          <w:rFonts w:ascii="Times New Roman" w:hAnsi="Times New Roman" w:cs="Times New Roman"/>
          <w:iCs/>
        </w:rPr>
        <w:t>,</w:t>
      </w:r>
      <w:r w:rsidRPr="00314878">
        <w:rPr>
          <w:rFonts w:ascii="Times New Roman" w:hAnsi="Times New Roman" w:cs="Times New Roman"/>
          <w:i/>
          <w:iCs/>
        </w:rPr>
        <w:t xml:space="preserve"> in line with that </w:t>
      </w:r>
      <w:r w:rsidR="00A23506">
        <w:rPr>
          <w:rFonts w:ascii="Times New Roman" w:hAnsi="Times New Roman" w:cs="Times New Roman"/>
          <w:i/>
          <w:iCs/>
        </w:rPr>
        <w:t xml:space="preserve">which is </w:t>
      </w:r>
      <w:r w:rsidRPr="00314878">
        <w:rPr>
          <w:rFonts w:ascii="Times New Roman" w:hAnsi="Times New Roman" w:cs="Times New Roman"/>
          <w:i/>
          <w:iCs/>
        </w:rPr>
        <w:t>seen in corresponding Scripture</w:t>
      </w:r>
      <w:r w:rsidRPr="00A23506">
        <w:rPr>
          <w:rFonts w:ascii="Times New Roman" w:hAnsi="Times New Roman" w:cs="Times New Roman"/>
          <w:iCs/>
        </w:rPr>
        <w:t>.</w:t>
      </w:r>
    </w:p>
    <w:p w:rsidR="002927BD" w:rsidRPr="00314878" w:rsidRDefault="002927BD" w:rsidP="00314878">
      <w:pPr>
        <w:rPr>
          <w:rFonts w:ascii="Times New Roman" w:hAnsi="Times New Roman" w:cs="Times New Roman"/>
          <w:spacing w:val="-1"/>
        </w:rPr>
      </w:pPr>
      <w:r w:rsidRPr="00314878">
        <w:rPr>
          <w:rFonts w:ascii="Times New Roman" w:hAnsi="Times New Roman" w:cs="Times New Roman"/>
          <w:spacing w:val="-1"/>
        </w:rPr>
        <w:t>On the other hand, the ministry of the two witnesses can’t occur during the last half of the Tribulation.  There would be no Jews in Jerusalem or the surrounding area to which they could minister during this time.  Their ministry can only occur during the first half of the Tribulation, for their ministry will be to the Jewish people, and it will be centered in the capital of Jewry, in Jerusalem.</w:t>
      </w:r>
    </w:p>
    <w:p w:rsidR="002927BD" w:rsidRPr="00314878" w:rsidRDefault="002927BD" w:rsidP="00314878">
      <w:pPr>
        <w:rPr>
          <w:rFonts w:ascii="Times New Roman" w:hAnsi="Times New Roman" w:cs="Times New Roman"/>
        </w:rPr>
      </w:pPr>
      <w:r w:rsidRPr="00314878">
        <w:rPr>
          <w:rFonts w:ascii="Times New Roman" w:hAnsi="Times New Roman" w:cs="Times New Roman"/>
        </w:rPr>
        <w:lastRenderedPageBreak/>
        <w:t xml:space="preserve">This is evident, if for no other reason, </w:t>
      </w:r>
      <w:r w:rsidR="00B30625">
        <w:rPr>
          <w:rFonts w:ascii="Times New Roman" w:hAnsi="Times New Roman" w:cs="Times New Roman"/>
        </w:rPr>
        <w:t xml:space="preserve">by </w:t>
      </w:r>
      <w:r w:rsidRPr="00314878">
        <w:rPr>
          <w:rFonts w:ascii="Times New Roman" w:hAnsi="Times New Roman" w:cs="Times New Roman"/>
        </w:rPr>
        <w:t>how they are first described in the chapter:</w:t>
      </w:r>
    </w:p>
    <w:p w:rsidR="002927BD" w:rsidRPr="00314878" w:rsidRDefault="002927BD" w:rsidP="00B30625">
      <w:pPr>
        <w:ind w:left="720"/>
        <w:rPr>
          <w:rFonts w:ascii="Times New Roman" w:hAnsi="Times New Roman" w:cs="Times New Roman"/>
        </w:rPr>
      </w:pPr>
      <w:r w:rsidRPr="00B30625">
        <w:rPr>
          <w:rFonts w:ascii="Times New Roman" w:hAnsi="Times New Roman" w:cs="Times New Roman"/>
          <w:i/>
        </w:rPr>
        <w:t>These are the two olive trees</w:t>
      </w:r>
      <w:r w:rsidRPr="00314878">
        <w:rPr>
          <w:rFonts w:ascii="Times New Roman" w:hAnsi="Times New Roman" w:cs="Times New Roman"/>
        </w:rPr>
        <w:t xml:space="preserve"> </w:t>
      </w:r>
      <w:r w:rsidRPr="00B30625">
        <w:rPr>
          <w:rFonts w:ascii="Times New Roman" w:hAnsi="Times New Roman" w:cs="Times New Roman"/>
          <w:i/>
        </w:rPr>
        <w:t xml:space="preserve">and the two </w:t>
      </w:r>
      <w:r w:rsidR="00B30625" w:rsidRPr="00B30625">
        <w:rPr>
          <w:rFonts w:ascii="Times New Roman" w:hAnsi="Times New Roman" w:cs="Times New Roman"/>
          <w:i/>
        </w:rPr>
        <w:t>lampstands</w:t>
      </w:r>
      <w:r w:rsidRPr="00B30625">
        <w:rPr>
          <w:rFonts w:ascii="Times New Roman" w:hAnsi="Times New Roman" w:cs="Times New Roman"/>
          <w:i/>
        </w:rPr>
        <w:t xml:space="preserve"> stand</w:t>
      </w:r>
      <w:r w:rsidR="00B30625" w:rsidRPr="00B30625">
        <w:rPr>
          <w:rFonts w:ascii="Times New Roman" w:hAnsi="Times New Roman" w:cs="Times New Roman"/>
          <w:i/>
        </w:rPr>
        <w:t>ing before the God of the earth</w:t>
      </w:r>
      <w:r w:rsidR="00B30625">
        <w:rPr>
          <w:rFonts w:ascii="Times New Roman" w:hAnsi="Times New Roman" w:cs="Times New Roman"/>
        </w:rPr>
        <w:t xml:space="preserve">. (v. </w:t>
      </w:r>
      <w:r w:rsidR="00B30625" w:rsidRPr="00B30625">
        <w:rPr>
          <w:rFonts w:ascii="Times New Roman" w:hAnsi="Times New Roman" w:cs="Times New Roman"/>
          <w:b/>
        </w:rPr>
        <w:t>4</w:t>
      </w:r>
      <w:r w:rsidR="00B30625">
        <w:rPr>
          <w:rFonts w:ascii="Times New Roman" w:hAnsi="Times New Roman" w:cs="Times New Roman"/>
        </w:rPr>
        <w:t>)</w:t>
      </w:r>
    </w:p>
    <w:p w:rsidR="002927BD" w:rsidRPr="00314878" w:rsidRDefault="002927BD" w:rsidP="00314878">
      <w:pPr>
        <w:rPr>
          <w:rFonts w:ascii="Times New Roman" w:hAnsi="Times New Roman" w:cs="Times New Roman"/>
        </w:rPr>
      </w:pPr>
      <w:r w:rsidRPr="00314878">
        <w:rPr>
          <w:rFonts w:ascii="Times New Roman" w:hAnsi="Times New Roman" w:cs="Times New Roman"/>
        </w:rPr>
        <w:t xml:space="preserve">This is a reference drawn from the fifth of eight visions recorded in the </w:t>
      </w:r>
      <w:r w:rsidR="00B30625">
        <w:rPr>
          <w:rFonts w:ascii="Times New Roman" w:hAnsi="Times New Roman" w:cs="Times New Roman"/>
        </w:rPr>
        <w:t>opening part of the b</w:t>
      </w:r>
      <w:r w:rsidRPr="00314878">
        <w:rPr>
          <w:rFonts w:ascii="Times New Roman" w:hAnsi="Times New Roman" w:cs="Times New Roman"/>
        </w:rPr>
        <w:t xml:space="preserve">ook of </w:t>
      </w:r>
      <w:r w:rsidRPr="00B30625">
        <w:rPr>
          <w:rFonts w:ascii="Times New Roman" w:hAnsi="Times New Roman" w:cs="Times New Roman"/>
          <w:b/>
        </w:rPr>
        <w:t>Zechariah</w:t>
      </w:r>
      <w:r w:rsidRPr="00314878">
        <w:rPr>
          <w:rFonts w:ascii="Times New Roman" w:hAnsi="Times New Roman" w:cs="Times New Roman"/>
        </w:rPr>
        <w:t xml:space="preserve"> (</w:t>
      </w:r>
      <w:r w:rsidR="00B30625">
        <w:rPr>
          <w:rFonts w:ascii="Times New Roman" w:hAnsi="Times New Roman" w:cs="Times New Roman"/>
        </w:rPr>
        <w:t xml:space="preserve">vv. </w:t>
      </w:r>
      <w:r w:rsidRPr="00B30625">
        <w:rPr>
          <w:rFonts w:ascii="Times New Roman" w:hAnsi="Times New Roman" w:cs="Times New Roman"/>
          <w:b/>
        </w:rPr>
        <w:t>4:1-14</w:t>
      </w:r>
      <w:r w:rsidRPr="00314878">
        <w:rPr>
          <w:rFonts w:ascii="Times New Roman" w:hAnsi="Times New Roman" w:cs="Times New Roman"/>
        </w:rPr>
        <w:t>).  These are visions revealed to and recorded by Zechariah following the return of a remnant from the Babylonian captivity.  And the subject matter of the eight visions (</w:t>
      </w:r>
      <w:r w:rsidR="00314878" w:rsidRPr="00345B78">
        <w:rPr>
          <w:rFonts w:ascii="Times New Roman" w:hAnsi="Times New Roman" w:cs="Times New Roman"/>
          <w:b/>
        </w:rPr>
        <w:t>Zechariah</w:t>
      </w:r>
      <w:r w:rsidRPr="00345B78">
        <w:rPr>
          <w:rFonts w:ascii="Times New Roman" w:hAnsi="Times New Roman" w:cs="Times New Roman"/>
          <w:b/>
        </w:rPr>
        <w:t xml:space="preserve"> 1:7-6:8</w:t>
      </w:r>
      <w:r w:rsidRPr="00314878">
        <w:rPr>
          <w:rFonts w:ascii="Times New Roman" w:hAnsi="Times New Roman" w:cs="Times New Roman"/>
        </w:rPr>
        <w:t xml:space="preserve">) is governed by the manner in which they are introduced (vv. </w:t>
      </w:r>
      <w:r w:rsidRPr="00345B78">
        <w:rPr>
          <w:rFonts w:ascii="Times New Roman" w:hAnsi="Times New Roman" w:cs="Times New Roman"/>
          <w:b/>
        </w:rPr>
        <w:t>1-6</w:t>
      </w:r>
      <w:r w:rsidRPr="00314878">
        <w:rPr>
          <w:rFonts w:ascii="Times New Roman" w:hAnsi="Times New Roman" w:cs="Times New Roman"/>
        </w:rPr>
        <w:t>), which, in turn, governs the subject matter of the book itself.</w:t>
      </w:r>
    </w:p>
    <w:p w:rsidR="002927BD" w:rsidRPr="00314878" w:rsidRDefault="002927BD" w:rsidP="00314878">
      <w:pPr>
        <w:rPr>
          <w:rFonts w:ascii="Times New Roman" w:hAnsi="Times New Roman" w:cs="Times New Roman"/>
          <w:spacing w:val="-1"/>
        </w:rPr>
      </w:pPr>
      <w:r w:rsidRPr="00314878">
        <w:rPr>
          <w:rFonts w:ascii="Times New Roman" w:hAnsi="Times New Roman" w:cs="Times New Roman"/>
          <w:spacing w:val="-1"/>
        </w:rPr>
        <w:t xml:space="preserve">These eight visions are introduced by the Lord’s statement surrounding </w:t>
      </w:r>
      <w:r w:rsidRPr="00314878">
        <w:rPr>
          <w:rFonts w:ascii="Times New Roman" w:hAnsi="Times New Roman" w:cs="Times New Roman"/>
          <w:i/>
          <w:iCs/>
          <w:spacing w:val="-1"/>
        </w:rPr>
        <w:t>Israel</w:t>
      </w:r>
      <w:r w:rsidRPr="00345B78">
        <w:rPr>
          <w:rFonts w:ascii="Times New Roman" w:hAnsi="Times New Roman" w:cs="Times New Roman"/>
          <w:iCs/>
          <w:spacing w:val="-1"/>
        </w:rPr>
        <w:t>’</w:t>
      </w:r>
      <w:r w:rsidRPr="00314878">
        <w:rPr>
          <w:rFonts w:ascii="Times New Roman" w:hAnsi="Times New Roman" w:cs="Times New Roman"/>
          <w:i/>
          <w:iCs/>
          <w:spacing w:val="-1"/>
        </w:rPr>
        <w:t>s past disobedience</w:t>
      </w:r>
      <w:r w:rsidRPr="00345B78">
        <w:rPr>
          <w:rFonts w:ascii="Times New Roman" w:hAnsi="Times New Roman" w:cs="Times New Roman"/>
          <w:iCs/>
          <w:spacing w:val="-1"/>
        </w:rPr>
        <w:t>,</w:t>
      </w:r>
      <w:r w:rsidRPr="00314878">
        <w:rPr>
          <w:rFonts w:ascii="Times New Roman" w:hAnsi="Times New Roman" w:cs="Times New Roman"/>
          <w:i/>
          <w:iCs/>
          <w:spacing w:val="-1"/>
        </w:rPr>
        <w:t xml:space="preserve"> the result of this disobedience</w:t>
      </w:r>
      <w:r w:rsidRPr="00345B78">
        <w:rPr>
          <w:rFonts w:ascii="Times New Roman" w:hAnsi="Times New Roman" w:cs="Times New Roman"/>
          <w:iCs/>
          <w:spacing w:val="-1"/>
        </w:rPr>
        <w:t>,</w:t>
      </w:r>
      <w:r w:rsidRPr="00314878">
        <w:rPr>
          <w:rFonts w:ascii="Times New Roman" w:hAnsi="Times New Roman" w:cs="Times New Roman"/>
          <w:i/>
          <w:iCs/>
          <w:spacing w:val="-1"/>
        </w:rPr>
        <w:t xml:space="preserve"> the call for repentance</w:t>
      </w:r>
      <w:r w:rsidRPr="00345B78">
        <w:rPr>
          <w:rFonts w:ascii="Times New Roman" w:hAnsi="Times New Roman" w:cs="Times New Roman"/>
          <w:iCs/>
          <w:spacing w:val="-1"/>
        </w:rPr>
        <w:t>,</w:t>
      </w:r>
      <w:r w:rsidRPr="00314878">
        <w:rPr>
          <w:rFonts w:ascii="Times New Roman" w:hAnsi="Times New Roman" w:cs="Times New Roman"/>
          <w:i/>
          <w:iCs/>
          <w:spacing w:val="-1"/>
        </w:rPr>
        <w:t xml:space="preserve"> and that which will occur following Israel</w:t>
      </w:r>
      <w:r w:rsidRPr="00345B78">
        <w:rPr>
          <w:rFonts w:ascii="Times New Roman" w:hAnsi="Times New Roman" w:cs="Times New Roman"/>
          <w:iCs/>
          <w:spacing w:val="-1"/>
        </w:rPr>
        <w:t>’</w:t>
      </w:r>
      <w:r w:rsidRPr="00314878">
        <w:rPr>
          <w:rFonts w:ascii="Times New Roman" w:hAnsi="Times New Roman" w:cs="Times New Roman"/>
          <w:i/>
          <w:iCs/>
          <w:spacing w:val="-1"/>
        </w:rPr>
        <w:t>s repentance</w:t>
      </w:r>
      <w:r w:rsidRPr="00345B78">
        <w:rPr>
          <w:rFonts w:ascii="Times New Roman" w:hAnsi="Times New Roman" w:cs="Times New Roman"/>
          <w:iCs/>
          <w:spacing w:val="-1"/>
        </w:rPr>
        <w:t>.</w:t>
      </w:r>
    </w:p>
    <w:p w:rsidR="002927BD" w:rsidRPr="00314878" w:rsidRDefault="002927BD" w:rsidP="00314878">
      <w:pPr>
        <w:rPr>
          <w:rFonts w:ascii="Times New Roman" w:hAnsi="Times New Roman" w:cs="Times New Roman"/>
        </w:rPr>
      </w:pPr>
      <w:r w:rsidRPr="00314878">
        <w:rPr>
          <w:rFonts w:ascii="Times New Roman" w:hAnsi="Times New Roman" w:cs="Times New Roman"/>
          <w:i/>
          <w:iCs/>
        </w:rPr>
        <w:t xml:space="preserve">Disobedience </w:t>
      </w:r>
      <w:r w:rsidRPr="00314878">
        <w:rPr>
          <w:rFonts w:ascii="Times New Roman" w:hAnsi="Times New Roman" w:cs="Times New Roman"/>
        </w:rPr>
        <w:t xml:space="preserve">resulted in the Times of the Gentiles, and </w:t>
      </w:r>
      <w:r w:rsidRPr="00314878">
        <w:rPr>
          <w:rFonts w:ascii="Times New Roman" w:hAnsi="Times New Roman" w:cs="Times New Roman"/>
          <w:i/>
          <w:iCs/>
        </w:rPr>
        <w:t xml:space="preserve">repentance </w:t>
      </w:r>
      <w:r w:rsidRPr="00314878">
        <w:rPr>
          <w:rFonts w:ascii="Times New Roman" w:hAnsi="Times New Roman" w:cs="Times New Roman"/>
        </w:rPr>
        <w:t xml:space="preserve">would ultimately be </w:t>
      </w:r>
      <w:proofErr w:type="gramStart"/>
      <w:r w:rsidRPr="00314878">
        <w:rPr>
          <w:rFonts w:ascii="Times New Roman" w:hAnsi="Times New Roman" w:cs="Times New Roman"/>
        </w:rPr>
        <w:t>effected</w:t>
      </w:r>
      <w:proofErr w:type="gramEnd"/>
      <w:r w:rsidRPr="00314878">
        <w:rPr>
          <w:rFonts w:ascii="Times New Roman" w:hAnsi="Times New Roman" w:cs="Times New Roman"/>
        </w:rPr>
        <w:t xml:space="preserve"> </w:t>
      </w:r>
      <w:r w:rsidR="00345B78">
        <w:rPr>
          <w:rFonts w:ascii="Times New Roman" w:hAnsi="Times New Roman" w:cs="Times New Roman"/>
        </w:rPr>
        <w:t xml:space="preserve">by and </w:t>
      </w:r>
      <w:r w:rsidRPr="00314878">
        <w:rPr>
          <w:rFonts w:ascii="Times New Roman" w:hAnsi="Times New Roman" w:cs="Times New Roman"/>
        </w:rPr>
        <w:t>through Gentile persecution during this period.</w:t>
      </w:r>
    </w:p>
    <w:p w:rsidR="002927BD" w:rsidRPr="00314878" w:rsidRDefault="002927BD" w:rsidP="00314878">
      <w:pPr>
        <w:rPr>
          <w:rFonts w:ascii="Times New Roman" w:hAnsi="Times New Roman" w:cs="Times New Roman"/>
        </w:rPr>
      </w:pPr>
      <w:r w:rsidRPr="00314878">
        <w:rPr>
          <w:rFonts w:ascii="Times New Roman" w:hAnsi="Times New Roman" w:cs="Times New Roman"/>
        </w:rPr>
        <w:t>Then, the visions begin immediately following this and continue uninterrupted until all eight visions have been completed.</w:t>
      </w:r>
    </w:p>
    <w:p w:rsidR="002927BD" w:rsidRPr="00314878" w:rsidRDefault="002927BD" w:rsidP="00314878">
      <w:pPr>
        <w:rPr>
          <w:rFonts w:ascii="Times New Roman" w:hAnsi="Times New Roman" w:cs="Times New Roman"/>
        </w:rPr>
      </w:pPr>
      <w:r w:rsidRPr="00314878">
        <w:rPr>
          <w:rFonts w:ascii="Times New Roman" w:hAnsi="Times New Roman" w:cs="Times New Roman"/>
          <w:spacing w:val="-1"/>
        </w:rPr>
        <w:t xml:space="preserve">These visions have to be understood </w:t>
      </w:r>
      <w:r w:rsidRPr="00314878">
        <w:rPr>
          <w:rFonts w:ascii="Times New Roman" w:hAnsi="Times New Roman" w:cs="Times New Roman"/>
          <w:i/>
          <w:iCs/>
          <w:spacing w:val="-1"/>
        </w:rPr>
        <w:t>in the light of the manner in which they are introduced</w:t>
      </w:r>
      <w:r w:rsidRPr="00345B78">
        <w:rPr>
          <w:rFonts w:ascii="Times New Roman" w:hAnsi="Times New Roman" w:cs="Times New Roman"/>
          <w:iCs/>
          <w:spacing w:val="-1"/>
        </w:rPr>
        <w:t>.</w:t>
      </w:r>
      <w:r w:rsidRPr="00314878">
        <w:rPr>
          <w:rFonts w:ascii="Times New Roman" w:hAnsi="Times New Roman" w:cs="Times New Roman"/>
          <w:spacing w:val="-1"/>
        </w:rPr>
        <w:t xml:space="preserve">  They have to be understood in the light of Israel’s past disobedience, which has resulted in the Times of the Gentiles; and they have to be understood in the light of the reason for the Times of the Gentiles — Israel not only reaping the consequences of her actions, but the nation ultimately being brought to the place of repentance — and that which will occur once God’s purpose for this period is realized.  These visions, understood contextually,</w:t>
      </w:r>
      <w:r w:rsidRPr="00314878">
        <w:rPr>
          <w:rFonts w:ascii="Times New Roman" w:hAnsi="Times New Roman" w:cs="Times New Roman"/>
          <w:i/>
          <w:iCs/>
          <w:spacing w:val="-1"/>
        </w:rPr>
        <w:t xml:space="preserve"> must </w:t>
      </w:r>
      <w:r w:rsidRPr="00314878">
        <w:rPr>
          <w:rFonts w:ascii="Times New Roman" w:hAnsi="Times New Roman" w:cs="Times New Roman"/>
          <w:spacing w:val="-1"/>
        </w:rPr>
        <w:t xml:space="preserve">be looked upon as having to do with </w:t>
      </w:r>
      <w:r w:rsidRPr="00314878">
        <w:rPr>
          <w:rFonts w:ascii="Times New Roman" w:hAnsi="Times New Roman" w:cs="Times New Roman"/>
          <w:i/>
          <w:iCs/>
          <w:spacing w:val="-1"/>
        </w:rPr>
        <w:t>Israel and the nations during and at the end of the Times of the Gentiles</w:t>
      </w:r>
      <w:r w:rsidRPr="00345B78">
        <w:rPr>
          <w:rFonts w:ascii="Times New Roman" w:hAnsi="Times New Roman" w:cs="Times New Roman"/>
          <w:iCs/>
          <w:spacing w:val="-1"/>
        </w:rPr>
        <w:t>.</w:t>
      </w:r>
    </w:p>
    <w:p w:rsidR="002927BD" w:rsidRPr="00314878" w:rsidRDefault="002927BD" w:rsidP="00314878">
      <w:pPr>
        <w:rPr>
          <w:rFonts w:ascii="Times New Roman" w:hAnsi="Times New Roman" w:cs="Times New Roman"/>
        </w:rPr>
      </w:pPr>
      <w:r w:rsidRPr="00314878">
        <w:rPr>
          <w:rFonts w:ascii="Times New Roman" w:hAnsi="Times New Roman" w:cs="Times New Roman"/>
        </w:rPr>
        <w:t xml:space="preserve">Though God drove His people out among the nations, to </w:t>
      </w:r>
      <w:proofErr w:type="gramStart"/>
      <w:r w:rsidRPr="00314878">
        <w:rPr>
          <w:rFonts w:ascii="Times New Roman" w:hAnsi="Times New Roman" w:cs="Times New Roman"/>
        </w:rPr>
        <w:t>effect</w:t>
      </w:r>
      <w:proofErr w:type="gramEnd"/>
      <w:r w:rsidRPr="00314878">
        <w:rPr>
          <w:rFonts w:ascii="Times New Roman" w:hAnsi="Times New Roman" w:cs="Times New Roman"/>
        </w:rPr>
        <w:t xml:space="preserve"> </w:t>
      </w:r>
      <w:r w:rsidRPr="00314878">
        <w:rPr>
          <w:rFonts w:ascii="Times New Roman" w:hAnsi="Times New Roman" w:cs="Times New Roman"/>
          <w:i/>
          <w:iCs/>
        </w:rPr>
        <w:t>repentance</w:t>
      </w:r>
      <w:r w:rsidRPr="00345B78">
        <w:rPr>
          <w:rFonts w:ascii="Times New Roman" w:hAnsi="Times New Roman" w:cs="Times New Roman"/>
          <w:iCs/>
        </w:rPr>
        <w:t>,</w:t>
      </w:r>
      <w:r w:rsidRPr="00314878">
        <w:rPr>
          <w:rFonts w:ascii="Times New Roman" w:hAnsi="Times New Roman" w:cs="Times New Roman"/>
        </w:rPr>
        <w:t xml:space="preserve"> the principles set forth in </w:t>
      </w:r>
      <w:r w:rsidR="00314878" w:rsidRPr="00345B78">
        <w:rPr>
          <w:rFonts w:ascii="Times New Roman" w:hAnsi="Times New Roman" w:cs="Times New Roman"/>
          <w:b/>
        </w:rPr>
        <w:t>Genesis</w:t>
      </w:r>
      <w:r w:rsidRPr="00345B78">
        <w:rPr>
          <w:rFonts w:ascii="Times New Roman" w:hAnsi="Times New Roman" w:cs="Times New Roman"/>
          <w:b/>
        </w:rPr>
        <w:t xml:space="preserve"> 12:3</w:t>
      </w:r>
      <w:r w:rsidRPr="00314878">
        <w:rPr>
          <w:rFonts w:ascii="Times New Roman" w:hAnsi="Times New Roman" w:cs="Times New Roman"/>
        </w:rPr>
        <w:t xml:space="preserve"> remain.  God will use </w:t>
      </w:r>
      <w:r w:rsidRPr="00314878">
        <w:rPr>
          <w:rFonts w:ascii="Times New Roman" w:hAnsi="Times New Roman" w:cs="Times New Roman"/>
          <w:i/>
          <w:iCs/>
        </w:rPr>
        <w:t>Gentile persecution</w:t>
      </w:r>
      <w:r w:rsidRPr="00314878">
        <w:rPr>
          <w:rFonts w:ascii="Times New Roman" w:hAnsi="Times New Roman" w:cs="Times New Roman"/>
        </w:rPr>
        <w:t xml:space="preserve"> to bring about</w:t>
      </w:r>
      <w:r w:rsidRPr="00314878">
        <w:rPr>
          <w:rFonts w:ascii="Times New Roman" w:hAnsi="Times New Roman" w:cs="Times New Roman"/>
          <w:i/>
          <w:iCs/>
        </w:rPr>
        <w:t xml:space="preserve"> repentance</w:t>
      </w:r>
      <w:r w:rsidRPr="00345B78">
        <w:rPr>
          <w:rFonts w:ascii="Times New Roman" w:hAnsi="Times New Roman" w:cs="Times New Roman"/>
          <w:iCs/>
        </w:rPr>
        <w:t>,</w:t>
      </w:r>
      <w:r w:rsidRPr="00314878">
        <w:rPr>
          <w:rFonts w:ascii="Times New Roman" w:hAnsi="Times New Roman" w:cs="Times New Roman"/>
        </w:rPr>
        <w:t xml:space="preserve"> but He will also subsequently </w:t>
      </w:r>
      <w:r w:rsidRPr="00314878">
        <w:rPr>
          <w:rFonts w:ascii="Times New Roman" w:hAnsi="Times New Roman" w:cs="Times New Roman"/>
          <w:i/>
          <w:iCs/>
        </w:rPr>
        <w:t>judge the Gentiles</w:t>
      </w:r>
      <w:r w:rsidRPr="00314878">
        <w:rPr>
          <w:rFonts w:ascii="Times New Roman" w:hAnsi="Times New Roman" w:cs="Times New Roman"/>
        </w:rPr>
        <w:t xml:space="preserve"> because of this persecution.</w:t>
      </w:r>
    </w:p>
    <w:p w:rsidR="002927BD" w:rsidRPr="00314878" w:rsidRDefault="002927BD" w:rsidP="00314878">
      <w:pPr>
        <w:rPr>
          <w:rFonts w:ascii="Times New Roman" w:hAnsi="Times New Roman" w:cs="Times New Roman"/>
        </w:rPr>
      </w:pPr>
      <w:r w:rsidRPr="00314878">
        <w:rPr>
          <w:rFonts w:ascii="Times New Roman" w:hAnsi="Times New Roman" w:cs="Times New Roman"/>
        </w:rPr>
        <w:t xml:space="preserve">Summarily, these visions bridge the centuries of time between the first and last kings of Babylon during the Times of the Gentiles.  They have to do with different facets of Israeli persecution at the hands of the Gentiles, with the principles set forth in </w:t>
      </w:r>
      <w:r w:rsidR="00314878" w:rsidRPr="00345B78">
        <w:rPr>
          <w:rFonts w:ascii="Times New Roman" w:hAnsi="Times New Roman" w:cs="Times New Roman"/>
          <w:b/>
        </w:rPr>
        <w:t>Genesis</w:t>
      </w:r>
      <w:r w:rsidRPr="00345B78">
        <w:rPr>
          <w:rFonts w:ascii="Times New Roman" w:hAnsi="Times New Roman" w:cs="Times New Roman"/>
          <w:b/>
        </w:rPr>
        <w:t xml:space="preserve"> 12:3</w:t>
      </w:r>
      <w:r w:rsidRPr="00314878">
        <w:rPr>
          <w:rFonts w:ascii="Times New Roman" w:hAnsi="Times New Roman" w:cs="Times New Roman"/>
        </w:rPr>
        <w:t xml:space="preserve"> ultimately being worked out and realized.  They have to do with Israel ultimately being brought to the place of repentance, the Times of the Gentiles being brought to an end, and Gentile persecution of Israel being fully dealt with.</w:t>
      </w:r>
    </w:p>
    <w:p w:rsidR="002927BD" w:rsidRPr="00314878" w:rsidRDefault="002927BD" w:rsidP="00314878">
      <w:pPr>
        <w:rPr>
          <w:rFonts w:ascii="Times New Roman" w:hAnsi="Times New Roman" w:cs="Times New Roman"/>
        </w:rPr>
      </w:pPr>
      <w:r w:rsidRPr="00314878">
        <w:rPr>
          <w:rFonts w:ascii="Times New Roman" w:hAnsi="Times New Roman" w:cs="Times New Roman"/>
        </w:rPr>
        <w:t>Only then will Israel occupy her proper place at the head of the nations in a restored theocracy, with the nations being blessed through Israel.</w:t>
      </w:r>
    </w:p>
    <w:p w:rsidR="002927BD" w:rsidRPr="00314878" w:rsidRDefault="002927BD" w:rsidP="00314878">
      <w:pPr>
        <w:rPr>
          <w:rFonts w:ascii="Times New Roman" w:hAnsi="Times New Roman" w:cs="Times New Roman"/>
        </w:rPr>
      </w:pPr>
      <w:r w:rsidRPr="00314878">
        <w:rPr>
          <w:rFonts w:ascii="Times New Roman" w:hAnsi="Times New Roman" w:cs="Times New Roman"/>
        </w:rPr>
        <w:t xml:space="preserve">That, in short, is how the eight visions in </w:t>
      </w:r>
      <w:r w:rsidRPr="00345B78">
        <w:rPr>
          <w:rFonts w:ascii="Times New Roman" w:hAnsi="Times New Roman" w:cs="Times New Roman"/>
          <w:b/>
        </w:rPr>
        <w:t>Zechariah</w:t>
      </w:r>
      <w:r w:rsidRPr="00314878">
        <w:rPr>
          <w:rFonts w:ascii="Times New Roman" w:hAnsi="Times New Roman" w:cs="Times New Roman"/>
        </w:rPr>
        <w:t xml:space="preserve"> must be understood.  </w:t>
      </w:r>
      <w:r w:rsidRPr="00314878">
        <w:rPr>
          <w:rFonts w:ascii="Times New Roman" w:hAnsi="Times New Roman" w:cs="Times New Roman"/>
          <w:i/>
          <w:iCs/>
        </w:rPr>
        <w:t xml:space="preserve">Each </w:t>
      </w:r>
      <w:r w:rsidRPr="00314878">
        <w:rPr>
          <w:rFonts w:ascii="Times New Roman" w:hAnsi="Times New Roman" w:cs="Times New Roman"/>
        </w:rPr>
        <w:t xml:space="preserve">presents a different facet of the matter, and </w:t>
      </w:r>
      <w:r w:rsidRPr="00314878">
        <w:rPr>
          <w:rFonts w:ascii="Times New Roman" w:hAnsi="Times New Roman" w:cs="Times New Roman"/>
          <w:i/>
          <w:iCs/>
        </w:rPr>
        <w:t>all of the visions together</w:t>
      </w:r>
      <w:r w:rsidRPr="00314878">
        <w:rPr>
          <w:rFonts w:ascii="Times New Roman" w:hAnsi="Times New Roman" w:cs="Times New Roman"/>
        </w:rPr>
        <w:t xml:space="preserve"> form a composite picture of that which God revealed through Zechariah concerning Israel and the nations.</w:t>
      </w:r>
    </w:p>
    <w:p w:rsidR="002927BD" w:rsidRPr="00314878" w:rsidRDefault="002927BD" w:rsidP="00314878">
      <w:pPr>
        <w:rPr>
          <w:rFonts w:ascii="Times New Roman" w:hAnsi="Times New Roman" w:cs="Times New Roman"/>
          <w:i/>
          <w:iCs/>
        </w:rPr>
      </w:pPr>
      <w:r w:rsidRPr="00314878">
        <w:rPr>
          <w:rFonts w:ascii="Times New Roman" w:hAnsi="Times New Roman" w:cs="Times New Roman"/>
        </w:rPr>
        <w:t xml:space="preserve">Thus, knowing that the ministry of the two witnesses will be the fulfillment of </w:t>
      </w:r>
      <w:r w:rsidRPr="00345B78">
        <w:rPr>
          <w:rFonts w:ascii="Times New Roman" w:hAnsi="Times New Roman" w:cs="Times New Roman"/>
          <w:b/>
        </w:rPr>
        <w:t>Zechariah’s</w:t>
      </w:r>
      <w:r w:rsidRPr="00314878">
        <w:rPr>
          <w:rFonts w:ascii="Times New Roman" w:hAnsi="Times New Roman" w:cs="Times New Roman"/>
        </w:rPr>
        <w:t xml:space="preserve"> fifth vision, and understanding the subject matter of these visions, one can know that their ministry </w:t>
      </w:r>
      <w:r w:rsidRPr="00314878">
        <w:rPr>
          <w:rFonts w:ascii="Times New Roman" w:hAnsi="Times New Roman" w:cs="Times New Roman"/>
        </w:rPr>
        <w:lastRenderedPageBreak/>
        <w:t xml:space="preserve">will have to do with the same people and subject matter as seen in all eight visions.  It will have to do with </w:t>
      </w:r>
      <w:r w:rsidRPr="00314878">
        <w:rPr>
          <w:rFonts w:ascii="Times New Roman" w:hAnsi="Times New Roman" w:cs="Times New Roman"/>
          <w:i/>
          <w:iCs/>
        </w:rPr>
        <w:t>the Jewish people</w:t>
      </w:r>
      <w:r w:rsidRPr="00345B78">
        <w:rPr>
          <w:rFonts w:ascii="Times New Roman" w:hAnsi="Times New Roman" w:cs="Times New Roman"/>
          <w:iCs/>
        </w:rPr>
        <w:t>,</w:t>
      </w:r>
      <w:r w:rsidRPr="00314878">
        <w:rPr>
          <w:rFonts w:ascii="Times New Roman" w:hAnsi="Times New Roman" w:cs="Times New Roman"/>
          <w:i/>
          <w:iCs/>
        </w:rPr>
        <w:t xml:space="preserve"> their past disobedience and the result</w:t>
      </w:r>
      <w:r w:rsidRPr="00345B78">
        <w:rPr>
          <w:rFonts w:ascii="Times New Roman" w:hAnsi="Times New Roman" w:cs="Times New Roman"/>
          <w:iCs/>
        </w:rPr>
        <w:t>,</w:t>
      </w:r>
      <w:r w:rsidRPr="00314878">
        <w:rPr>
          <w:rFonts w:ascii="Times New Roman" w:hAnsi="Times New Roman" w:cs="Times New Roman"/>
          <w:i/>
          <w:iCs/>
        </w:rPr>
        <w:t xml:space="preserve"> a call to repentance</w:t>
      </w:r>
      <w:r w:rsidRPr="00345B78">
        <w:rPr>
          <w:rFonts w:ascii="Times New Roman" w:hAnsi="Times New Roman" w:cs="Times New Roman"/>
          <w:iCs/>
        </w:rPr>
        <w:t>,</w:t>
      </w:r>
      <w:r w:rsidRPr="00314878">
        <w:rPr>
          <w:rFonts w:ascii="Times New Roman" w:hAnsi="Times New Roman" w:cs="Times New Roman"/>
          <w:i/>
          <w:iCs/>
        </w:rPr>
        <w:t xml:space="preserve"> and that which awaits both Israel and the nations following Israel</w:t>
      </w:r>
      <w:r w:rsidRPr="00345B78">
        <w:rPr>
          <w:rFonts w:ascii="Times New Roman" w:hAnsi="Times New Roman" w:cs="Times New Roman"/>
          <w:iCs/>
        </w:rPr>
        <w:t>’</w:t>
      </w:r>
      <w:r w:rsidRPr="00314878">
        <w:rPr>
          <w:rFonts w:ascii="Times New Roman" w:hAnsi="Times New Roman" w:cs="Times New Roman"/>
          <w:i/>
          <w:iCs/>
        </w:rPr>
        <w:t>s repentance</w:t>
      </w:r>
      <w:r w:rsidRPr="00345B78">
        <w:rPr>
          <w:rFonts w:ascii="Times New Roman" w:hAnsi="Times New Roman" w:cs="Times New Roman"/>
          <w:iCs/>
        </w:rPr>
        <w:t>.</w:t>
      </w:r>
    </w:p>
    <w:p w:rsidR="002927BD" w:rsidRPr="00314878" w:rsidRDefault="002927BD" w:rsidP="00314878">
      <w:pPr>
        <w:rPr>
          <w:rFonts w:ascii="Times New Roman" w:hAnsi="Times New Roman" w:cs="Times New Roman"/>
        </w:rPr>
      </w:pPr>
      <w:r w:rsidRPr="00314878">
        <w:rPr>
          <w:rFonts w:ascii="Times New Roman" w:hAnsi="Times New Roman" w:cs="Times New Roman"/>
        </w:rPr>
        <w:t>Further</w:t>
      </w:r>
      <w:r w:rsidR="00345B78">
        <w:rPr>
          <w:rFonts w:ascii="Times New Roman" w:hAnsi="Times New Roman" w:cs="Times New Roman"/>
        </w:rPr>
        <w:t>more</w:t>
      </w:r>
      <w:r w:rsidRPr="00314878">
        <w:rPr>
          <w:rFonts w:ascii="Times New Roman" w:hAnsi="Times New Roman" w:cs="Times New Roman"/>
        </w:rPr>
        <w:t xml:space="preserve">, the two witnesses appear textually to be the ones directly responsible for the conversion of the 144,000 Jews who will minister worldwide to the Gentiles during the last half of the Tribulation.  And bringing about the conversion of this remnant might very well be the central focus of their ministry.  Note that there is a point when the two witnesses will have finished their testimony (v. </w:t>
      </w:r>
      <w:r w:rsidRPr="00345B78">
        <w:rPr>
          <w:rFonts w:ascii="Times New Roman" w:hAnsi="Times New Roman" w:cs="Times New Roman"/>
          <w:b/>
        </w:rPr>
        <w:t>7</w:t>
      </w:r>
      <w:r w:rsidRPr="00314878">
        <w:rPr>
          <w:rFonts w:ascii="Times New Roman" w:hAnsi="Times New Roman" w:cs="Times New Roman"/>
        </w:rPr>
        <w:t>), which may very well have to do with the last of the 144,000 being saved and sealed (</w:t>
      </w:r>
      <w:r w:rsidR="00314878" w:rsidRPr="00345B78">
        <w:rPr>
          <w:rFonts w:ascii="Times New Roman" w:hAnsi="Times New Roman" w:cs="Times New Roman"/>
          <w:b/>
        </w:rPr>
        <w:t>Revelation</w:t>
      </w:r>
      <w:r w:rsidRPr="00345B78">
        <w:rPr>
          <w:rFonts w:ascii="Times New Roman" w:hAnsi="Times New Roman" w:cs="Times New Roman"/>
          <w:b/>
        </w:rPr>
        <w:t xml:space="preserve"> 7:1-8</w:t>
      </w:r>
      <w:r w:rsidRPr="00314878">
        <w:rPr>
          <w:rFonts w:ascii="Times New Roman" w:hAnsi="Times New Roman" w:cs="Times New Roman"/>
        </w:rPr>
        <w:t>).</w:t>
      </w:r>
    </w:p>
    <w:p w:rsidR="002927BD" w:rsidRPr="00345B78" w:rsidRDefault="002927BD" w:rsidP="00345B78">
      <w:pPr>
        <w:ind w:left="720"/>
        <w:rPr>
          <w:rFonts w:ascii="Times New Roman" w:hAnsi="Times New Roman" w:cs="Times New Roman"/>
          <w:sz w:val="22"/>
          <w:szCs w:val="22"/>
        </w:rPr>
      </w:pPr>
      <w:r w:rsidRPr="00345B78">
        <w:rPr>
          <w:rFonts w:ascii="Times New Roman" w:hAnsi="Times New Roman" w:cs="Times New Roman"/>
          <w:sz w:val="22"/>
          <w:szCs w:val="22"/>
        </w:rPr>
        <w:t>(Two subsequent cha</w:t>
      </w:r>
      <w:r w:rsidR="001E6BB9" w:rsidRPr="00345B78">
        <w:rPr>
          <w:rFonts w:ascii="Times New Roman" w:hAnsi="Times New Roman" w:cs="Times New Roman"/>
          <w:sz w:val="22"/>
          <w:szCs w:val="22"/>
        </w:rPr>
        <w:t>pters in this book [Chapters 21, 26</w:t>
      </w:r>
      <w:r w:rsidRPr="00345B78">
        <w:rPr>
          <w:rFonts w:ascii="Times New Roman" w:hAnsi="Times New Roman" w:cs="Times New Roman"/>
          <w:sz w:val="22"/>
          <w:szCs w:val="22"/>
        </w:rPr>
        <w:t xml:space="preserve">], dealing with material in </w:t>
      </w:r>
      <w:r w:rsidRPr="00345B78">
        <w:rPr>
          <w:rFonts w:ascii="Times New Roman" w:hAnsi="Times New Roman" w:cs="Times New Roman"/>
          <w:b/>
          <w:sz w:val="22"/>
          <w:szCs w:val="22"/>
        </w:rPr>
        <w:t xml:space="preserve">Revelation </w:t>
      </w:r>
      <w:r w:rsidRPr="00345B78">
        <w:rPr>
          <w:rFonts w:ascii="Times New Roman" w:hAnsi="Times New Roman" w:cs="Times New Roman"/>
          <w:sz w:val="22"/>
          <w:szCs w:val="22"/>
        </w:rPr>
        <w:t xml:space="preserve">chapters </w:t>
      </w:r>
      <w:r w:rsidRPr="00345B78">
        <w:rPr>
          <w:rFonts w:ascii="Times New Roman" w:hAnsi="Times New Roman" w:cs="Times New Roman"/>
          <w:b/>
          <w:sz w:val="22"/>
          <w:szCs w:val="22"/>
        </w:rPr>
        <w:t>twelve</w:t>
      </w:r>
      <w:r w:rsidRPr="00345B78">
        <w:rPr>
          <w:rFonts w:ascii="Times New Roman" w:hAnsi="Times New Roman" w:cs="Times New Roman"/>
          <w:sz w:val="22"/>
          <w:szCs w:val="22"/>
        </w:rPr>
        <w:t xml:space="preserve"> and </w:t>
      </w:r>
      <w:r w:rsidRPr="00345B78">
        <w:rPr>
          <w:rFonts w:ascii="Times New Roman" w:hAnsi="Times New Roman" w:cs="Times New Roman"/>
          <w:b/>
          <w:sz w:val="22"/>
          <w:szCs w:val="22"/>
        </w:rPr>
        <w:t>fourteen</w:t>
      </w:r>
      <w:r w:rsidRPr="00345B78">
        <w:rPr>
          <w:rFonts w:ascii="Times New Roman" w:hAnsi="Times New Roman" w:cs="Times New Roman"/>
          <w:sz w:val="22"/>
          <w:szCs w:val="22"/>
        </w:rPr>
        <w:t xml:space="preserve">, center on the ministry of the 144,000 and show an inseparable connection with </w:t>
      </w:r>
      <w:r w:rsidRPr="00345B78">
        <w:rPr>
          <w:rFonts w:ascii="Times New Roman" w:hAnsi="Times New Roman" w:cs="Times New Roman"/>
          <w:b/>
          <w:sz w:val="22"/>
          <w:szCs w:val="22"/>
        </w:rPr>
        <w:t>Revelation</w:t>
      </w:r>
      <w:r w:rsidRPr="00345B78">
        <w:rPr>
          <w:rFonts w:ascii="Times New Roman" w:hAnsi="Times New Roman" w:cs="Times New Roman"/>
          <w:sz w:val="22"/>
          <w:szCs w:val="22"/>
        </w:rPr>
        <w:t xml:space="preserve"> chapter </w:t>
      </w:r>
      <w:r w:rsidRPr="00345B78">
        <w:rPr>
          <w:rFonts w:ascii="Times New Roman" w:hAnsi="Times New Roman" w:cs="Times New Roman"/>
          <w:b/>
          <w:sz w:val="22"/>
          <w:szCs w:val="22"/>
        </w:rPr>
        <w:t>eleven</w:t>
      </w:r>
      <w:r w:rsidRPr="00345B78">
        <w:rPr>
          <w:rFonts w:ascii="Times New Roman" w:hAnsi="Times New Roman" w:cs="Times New Roman"/>
          <w:sz w:val="22"/>
          <w:szCs w:val="22"/>
        </w:rPr>
        <w:t>.  In one sense of the word, chapter</w:t>
      </w:r>
      <w:r w:rsidRPr="00345B78">
        <w:rPr>
          <w:rFonts w:ascii="Times New Roman" w:hAnsi="Times New Roman" w:cs="Times New Roman"/>
          <w:b/>
          <w:sz w:val="22"/>
          <w:szCs w:val="22"/>
        </w:rPr>
        <w:t xml:space="preserve"> eleven</w:t>
      </w:r>
      <w:r w:rsidRPr="00345B78">
        <w:rPr>
          <w:rFonts w:ascii="Times New Roman" w:hAnsi="Times New Roman" w:cs="Times New Roman"/>
          <w:sz w:val="22"/>
          <w:szCs w:val="22"/>
        </w:rPr>
        <w:t xml:space="preserve"> provides introductory material for that seen in these two following chapters.)</w:t>
      </w:r>
    </w:p>
    <w:p w:rsidR="002927BD" w:rsidRPr="00314878" w:rsidRDefault="002927BD" w:rsidP="00345B78">
      <w:pPr>
        <w:jc w:val="center"/>
        <w:rPr>
          <w:rFonts w:ascii="Times New Roman" w:hAnsi="Times New Roman" w:cs="Times New Roman"/>
        </w:rPr>
      </w:pPr>
      <w:r w:rsidRPr="00314878">
        <w:rPr>
          <w:rFonts w:ascii="Times New Roman" w:hAnsi="Times New Roman" w:cs="Times New Roman"/>
        </w:rPr>
        <w:t>Ministry of the Two Witnesses</w:t>
      </w:r>
    </w:p>
    <w:p w:rsidR="002927BD" w:rsidRPr="00314878" w:rsidRDefault="00D217CF" w:rsidP="00D217CF">
      <w:pPr>
        <w:ind w:left="720"/>
        <w:rPr>
          <w:rFonts w:ascii="Times New Roman" w:hAnsi="Times New Roman" w:cs="Times New Roman"/>
        </w:rPr>
      </w:pPr>
      <w:r w:rsidRPr="00D217CF">
        <w:rPr>
          <w:rFonts w:ascii="Times New Roman" w:hAnsi="Times New Roman" w:cs="Times New Roman"/>
          <w:i/>
        </w:rPr>
        <w:t>Remember the Law of Moses</w:t>
      </w:r>
      <w:r>
        <w:rPr>
          <w:rFonts w:ascii="Times New Roman" w:hAnsi="Times New Roman" w:cs="Times New Roman"/>
        </w:rPr>
        <w:t xml:space="preserve">, </w:t>
      </w:r>
      <w:r w:rsidRPr="00D217CF">
        <w:rPr>
          <w:rFonts w:ascii="Times New Roman" w:hAnsi="Times New Roman" w:cs="Times New Roman"/>
          <w:i/>
        </w:rPr>
        <w:t>My servant</w:t>
      </w:r>
      <w:r>
        <w:rPr>
          <w:rFonts w:ascii="Times New Roman" w:hAnsi="Times New Roman" w:cs="Times New Roman"/>
        </w:rPr>
        <w:t xml:space="preserve">, </w:t>
      </w:r>
      <w:r w:rsidRPr="00D217CF">
        <w:rPr>
          <w:rFonts w:ascii="Times New Roman" w:hAnsi="Times New Roman" w:cs="Times New Roman"/>
          <w:i/>
        </w:rPr>
        <w:t xml:space="preserve">which I commanded him in </w:t>
      </w:r>
      <w:proofErr w:type="spellStart"/>
      <w:r w:rsidRPr="00D217CF">
        <w:rPr>
          <w:rFonts w:ascii="Times New Roman" w:hAnsi="Times New Roman" w:cs="Times New Roman"/>
          <w:i/>
        </w:rPr>
        <w:t>Horeb</w:t>
      </w:r>
      <w:proofErr w:type="spellEnd"/>
      <w:r w:rsidRPr="00D217CF">
        <w:rPr>
          <w:rFonts w:ascii="Times New Roman" w:hAnsi="Times New Roman" w:cs="Times New Roman"/>
          <w:i/>
        </w:rPr>
        <w:t xml:space="preserve"> for all Israel</w:t>
      </w:r>
      <w:r>
        <w:rPr>
          <w:rFonts w:ascii="Times New Roman" w:hAnsi="Times New Roman" w:cs="Times New Roman"/>
        </w:rPr>
        <w:t xml:space="preserve">, </w:t>
      </w:r>
      <w:r w:rsidRPr="00D217CF">
        <w:rPr>
          <w:rFonts w:ascii="Times New Roman" w:hAnsi="Times New Roman" w:cs="Times New Roman"/>
          <w:i/>
        </w:rPr>
        <w:t>with the statutes and judgments</w:t>
      </w:r>
      <w:r w:rsidRPr="00D217CF">
        <w:rPr>
          <w:rFonts w:ascii="Times New Roman" w:hAnsi="Times New Roman" w:cs="Times New Roman"/>
        </w:rPr>
        <w:t>.</w:t>
      </w:r>
    </w:p>
    <w:p w:rsidR="002927BD" w:rsidRPr="00314878" w:rsidRDefault="00D217CF" w:rsidP="00D217CF">
      <w:pPr>
        <w:ind w:left="720"/>
        <w:rPr>
          <w:rFonts w:ascii="Times New Roman" w:hAnsi="Times New Roman" w:cs="Times New Roman"/>
        </w:rPr>
      </w:pPr>
      <w:r w:rsidRPr="00D217CF">
        <w:rPr>
          <w:rFonts w:ascii="Times New Roman" w:hAnsi="Times New Roman" w:cs="Times New Roman"/>
          <w:i/>
        </w:rPr>
        <w:t>Behold</w:t>
      </w:r>
      <w:r w:rsidRPr="00D217CF">
        <w:rPr>
          <w:rFonts w:ascii="Times New Roman" w:hAnsi="Times New Roman" w:cs="Times New Roman"/>
        </w:rPr>
        <w:t xml:space="preserve">, </w:t>
      </w:r>
      <w:r w:rsidRPr="00D217CF">
        <w:rPr>
          <w:rFonts w:ascii="Times New Roman" w:hAnsi="Times New Roman" w:cs="Times New Roman"/>
          <w:i/>
        </w:rPr>
        <w:t>I will send you Elijah the prophet</w:t>
      </w:r>
      <w:r>
        <w:rPr>
          <w:rFonts w:ascii="Times New Roman" w:hAnsi="Times New Roman" w:cs="Times New Roman"/>
        </w:rPr>
        <w:t xml:space="preserve"> </w:t>
      </w:r>
      <w:r w:rsidRPr="00D217CF">
        <w:rPr>
          <w:rFonts w:ascii="Times New Roman" w:hAnsi="Times New Roman" w:cs="Times New Roman"/>
          <w:i/>
        </w:rPr>
        <w:t>before the coming of the great and dreadful day of the LORD</w:t>
      </w:r>
      <w:r>
        <w:rPr>
          <w:rFonts w:ascii="Times New Roman" w:hAnsi="Times New Roman" w:cs="Times New Roman"/>
        </w:rPr>
        <w:t>.</w:t>
      </w:r>
    </w:p>
    <w:p w:rsidR="002927BD" w:rsidRPr="00314878" w:rsidRDefault="00D217CF" w:rsidP="00D217CF">
      <w:pPr>
        <w:ind w:left="720"/>
        <w:rPr>
          <w:rFonts w:ascii="Times New Roman" w:hAnsi="Times New Roman" w:cs="Times New Roman"/>
        </w:rPr>
      </w:pPr>
      <w:r w:rsidRPr="00D217CF">
        <w:rPr>
          <w:rFonts w:ascii="Times New Roman" w:hAnsi="Times New Roman" w:cs="Times New Roman"/>
          <w:i/>
        </w:rPr>
        <w:t>And he will turn the hearts of the fathers to the children</w:t>
      </w:r>
      <w:r>
        <w:rPr>
          <w:rFonts w:ascii="Times New Roman" w:hAnsi="Times New Roman" w:cs="Times New Roman"/>
        </w:rPr>
        <w:t xml:space="preserve">, </w:t>
      </w:r>
      <w:r w:rsidRPr="00D217CF">
        <w:rPr>
          <w:rFonts w:ascii="Times New Roman" w:hAnsi="Times New Roman" w:cs="Times New Roman"/>
          <w:i/>
        </w:rPr>
        <w:t>and the hearts of the children to their fathers</w:t>
      </w:r>
      <w:r>
        <w:rPr>
          <w:rFonts w:ascii="Times New Roman" w:hAnsi="Times New Roman" w:cs="Times New Roman"/>
        </w:rPr>
        <w:t xml:space="preserve">, </w:t>
      </w:r>
      <w:r w:rsidRPr="00D217CF">
        <w:rPr>
          <w:rFonts w:ascii="Times New Roman" w:hAnsi="Times New Roman" w:cs="Times New Roman"/>
          <w:i/>
        </w:rPr>
        <w:t>lest I come and strike the earth with a curse</w:t>
      </w:r>
      <w:r>
        <w:rPr>
          <w:rFonts w:ascii="Times New Roman" w:hAnsi="Times New Roman" w:cs="Times New Roman"/>
        </w:rPr>
        <w:t>.</w:t>
      </w:r>
      <w:r w:rsidR="002927BD" w:rsidRPr="00314878">
        <w:rPr>
          <w:rFonts w:ascii="Times New Roman" w:hAnsi="Times New Roman" w:cs="Times New Roman"/>
        </w:rPr>
        <w:t xml:space="preserve"> (</w:t>
      </w:r>
      <w:r w:rsidR="00314878" w:rsidRPr="00D217CF">
        <w:rPr>
          <w:rFonts w:ascii="Times New Roman" w:hAnsi="Times New Roman" w:cs="Times New Roman"/>
          <w:b/>
        </w:rPr>
        <w:t>Malachi</w:t>
      </w:r>
      <w:r w:rsidRPr="00D217CF">
        <w:rPr>
          <w:rFonts w:ascii="Times New Roman" w:hAnsi="Times New Roman" w:cs="Times New Roman"/>
          <w:b/>
        </w:rPr>
        <w:t xml:space="preserve"> 4:4-6</w:t>
      </w:r>
      <w:r>
        <w:rPr>
          <w:rFonts w:ascii="Times New Roman" w:hAnsi="Times New Roman" w:cs="Times New Roman"/>
        </w:rPr>
        <w:t>)</w:t>
      </w:r>
    </w:p>
    <w:p w:rsidR="002927BD" w:rsidRPr="00314878" w:rsidRDefault="002927BD" w:rsidP="00314878">
      <w:pPr>
        <w:rPr>
          <w:rFonts w:ascii="Times New Roman" w:hAnsi="Times New Roman" w:cs="Times New Roman"/>
        </w:rPr>
      </w:pPr>
      <w:r w:rsidRPr="00314878">
        <w:rPr>
          <w:rFonts w:ascii="Times New Roman" w:hAnsi="Times New Roman" w:cs="Times New Roman"/>
        </w:rPr>
        <w:t>Different, though similar, expressions are used in Scripture to depict</w:t>
      </w:r>
      <w:r w:rsidRPr="00314878">
        <w:rPr>
          <w:rFonts w:ascii="Times New Roman" w:hAnsi="Times New Roman" w:cs="Times New Roman"/>
          <w:i/>
          <w:iCs/>
        </w:rPr>
        <w:t xml:space="preserve"> </w:t>
      </w:r>
      <w:r w:rsidR="00D217CF">
        <w:rPr>
          <w:rFonts w:ascii="Times New Roman" w:hAnsi="Times New Roman" w:cs="Times New Roman"/>
          <w:i/>
          <w:iCs/>
        </w:rPr>
        <w:t>all</w:t>
      </w:r>
      <w:r w:rsidRPr="00314878">
        <w:rPr>
          <w:rFonts w:ascii="Times New Roman" w:hAnsi="Times New Roman" w:cs="Times New Roman"/>
          <w:i/>
          <w:iCs/>
        </w:rPr>
        <w:t xml:space="preserve"> of Scripture</w:t>
      </w:r>
      <w:r w:rsidRPr="00314878">
        <w:rPr>
          <w:rFonts w:ascii="Times New Roman" w:hAnsi="Times New Roman" w:cs="Times New Roman"/>
        </w:rPr>
        <w:t xml:space="preserve"> —</w:t>
      </w:r>
      <w:r w:rsidRPr="00314878">
        <w:rPr>
          <w:rFonts w:ascii="Times New Roman" w:hAnsi="Times New Roman" w:cs="Times New Roman"/>
          <w:i/>
          <w:iCs/>
        </w:rPr>
        <w:t xml:space="preserve"> </w:t>
      </w:r>
      <w:r w:rsidRPr="001E6BB9">
        <w:rPr>
          <w:rFonts w:ascii="Times New Roman" w:hAnsi="Times New Roman" w:cs="Times New Roman"/>
          <w:iCs/>
        </w:rPr>
        <w:t>e.g.</w:t>
      </w:r>
      <w:r w:rsidR="00D217CF">
        <w:rPr>
          <w:rFonts w:ascii="Times New Roman" w:hAnsi="Times New Roman" w:cs="Times New Roman"/>
        </w:rPr>
        <w:t>, “</w:t>
      </w:r>
      <w:r w:rsidR="00D217CF" w:rsidRPr="00D217CF">
        <w:rPr>
          <w:rFonts w:ascii="Times New Roman" w:hAnsi="Times New Roman" w:cs="Times New Roman"/>
          <w:i/>
        </w:rPr>
        <w:t>To the law</w:t>
      </w:r>
      <w:r w:rsidRPr="00D217CF">
        <w:rPr>
          <w:rFonts w:ascii="Times New Roman" w:hAnsi="Times New Roman" w:cs="Times New Roman"/>
          <w:i/>
        </w:rPr>
        <w:t xml:space="preserve"> and to the testimony</w:t>
      </w:r>
      <w:r w:rsidRPr="00314878">
        <w:rPr>
          <w:rFonts w:ascii="Times New Roman" w:hAnsi="Times New Roman" w:cs="Times New Roman"/>
        </w:rPr>
        <w:t>” (</w:t>
      </w:r>
      <w:r w:rsidR="001E6BB9" w:rsidRPr="00D217CF">
        <w:rPr>
          <w:rFonts w:ascii="Times New Roman" w:hAnsi="Times New Roman" w:cs="Times New Roman"/>
          <w:b/>
        </w:rPr>
        <w:t>Isaiah</w:t>
      </w:r>
      <w:r w:rsidRPr="00D217CF">
        <w:rPr>
          <w:rFonts w:ascii="Times New Roman" w:hAnsi="Times New Roman" w:cs="Times New Roman"/>
          <w:b/>
        </w:rPr>
        <w:t xml:space="preserve"> 8:20</w:t>
      </w:r>
      <w:r w:rsidRPr="00314878">
        <w:rPr>
          <w:rFonts w:ascii="Times New Roman" w:hAnsi="Times New Roman" w:cs="Times New Roman"/>
        </w:rPr>
        <w:t>); “</w:t>
      </w:r>
      <w:r w:rsidRPr="00D217CF">
        <w:rPr>
          <w:rFonts w:ascii="Times New Roman" w:hAnsi="Times New Roman" w:cs="Times New Roman"/>
          <w:i/>
        </w:rPr>
        <w:t>Moses and all the prophets</w:t>
      </w:r>
      <w:r w:rsidRPr="00314878">
        <w:rPr>
          <w:rFonts w:ascii="Times New Roman" w:hAnsi="Times New Roman" w:cs="Times New Roman"/>
        </w:rPr>
        <w:t>,” “</w:t>
      </w:r>
      <w:r w:rsidRPr="00D217CF">
        <w:rPr>
          <w:rFonts w:ascii="Times New Roman" w:hAnsi="Times New Roman" w:cs="Times New Roman"/>
          <w:i/>
        </w:rPr>
        <w:t>the law of Moses</w:t>
      </w:r>
      <w:r w:rsidRPr="00314878">
        <w:rPr>
          <w:rFonts w:ascii="Times New Roman" w:hAnsi="Times New Roman" w:cs="Times New Roman"/>
        </w:rPr>
        <w:t xml:space="preserve">, </w:t>
      </w:r>
      <w:r w:rsidRPr="00D217CF">
        <w:rPr>
          <w:rFonts w:ascii="Times New Roman" w:hAnsi="Times New Roman" w:cs="Times New Roman"/>
          <w:i/>
        </w:rPr>
        <w:t>and the prophets</w:t>
      </w:r>
      <w:r w:rsidRPr="00314878">
        <w:rPr>
          <w:rFonts w:ascii="Times New Roman" w:hAnsi="Times New Roman" w:cs="Times New Roman"/>
        </w:rPr>
        <w:t xml:space="preserve">, </w:t>
      </w:r>
      <w:r w:rsidRPr="00D217CF">
        <w:rPr>
          <w:rFonts w:ascii="Times New Roman" w:hAnsi="Times New Roman" w:cs="Times New Roman"/>
          <w:i/>
        </w:rPr>
        <w:t>and the psalms</w:t>
      </w:r>
      <w:r w:rsidRPr="00314878">
        <w:rPr>
          <w:rFonts w:ascii="Times New Roman" w:hAnsi="Times New Roman" w:cs="Times New Roman"/>
        </w:rPr>
        <w:t>” (</w:t>
      </w:r>
      <w:r w:rsidRPr="00D217CF">
        <w:rPr>
          <w:rFonts w:ascii="Times New Roman" w:hAnsi="Times New Roman" w:cs="Times New Roman"/>
          <w:b/>
        </w:rPr>
        <w:t>Luke 24:27</w:t>
      </w:r>
      <w:r w:rsidRPr="00314878">
        <w:rPr>
          <w:rFonts w:ascii="Times New Roman" w:hAnsi="Times New Roman" w:cs="Times New Roman"/>
        </w:rPr>
        <w:t xml:space="preserve">, </w:t>
      </w:r>
      <w:r w:rsidRPr="00D217CF">
        <w:rPr>
          <w:rFonts w:ascii="Times New Roman" w:hAnsi="Times New Roman" w:cs="Times New Roman"/>
          <w:b/>
        </w:rPr>
        <w:t>44</w:t>
      </w:r>
      <w:r w:rsidRPr="00314878">
        <w:rPr>
          <w:rFonts w:ascii="Times New Roman" w:hAnsi="Times New Roman" w:cs="Times New Roman"/>
        </w:rPr>
        <w:t>); or “</w:t>
      </w:r>
      <w:r w:rsidRPr="00D217CF">
        <w:rPr>
          <w:rFonts w:ascii="Times New Roman" w:hAnsi="Times New Roman" w:cs="Times New Roman"/>
          <w:i/>
        </w:rPr>
        <w:t>Moses and the prophets</w:t>
      </w:r>
      <w:r w:rsidRPr="00314878">
        <w:rPr>
          <w:rFonts w:ascii="Times New Roman" w:hAnsi="Times New Roman" w:cs="Times New Roman"/>
        </w:rPr>
        <w:t>” (</w:t>
      </w:r>
      <w:r w:rsidRPr="00D217CF">
        <w:rPr>
          <w:rFonts w:ascii="Times New Roman" w:hAnsi="Times New Roman" w:cs="Times New Roman"/>
          <w:b/>
        </w:rPr>
        <w:t>Luke 16:29</w:t>
      </w:r>
      <w:r w:rsidRPr="00314878">
        <w:rPr>
          <w:rFonts w:ascii="Times New Roman" w:hAnsi="Times New Roman" w:cs="Times New Roman"/>
        </w:rPr>
        <w:t xml:space="preserve">, </w:t>
      </w:r>
      <w:r w:rsidRPr="00D217CF">
        <w:rPr>
          <w:rFonts w:ascii="Times New Roman" w:hAnsi="Times New Roman" w:cs="Times New Roman"/>
          <w:b/>
        </w:rPr>
        <w:t>31</w:t>
      </w:r>
      <w:r w:rsidRPr="00314878">
        <w:rPr>
          <w:rFonts w:ascii="Times New Roman" w:hAnsi="Times New Roman" w:cs="Times New Roman"/>
        </w:rPr>
        <w:t>).</w:t>
      </w:r>
    </w:p>
    <w:p w:rsidR="002927BD" w:rsidRPr="00314878" w:rsidRDefault="002927BD" w:rsidP="00314878">
      <w:pPr>
        <w:rPr>
          <w:rFonts w:ascii="Times New Roman" w:hAnsi="Times New Roman" w:cs="Times New Roman"/>
        </w:rPr>
      </w:pPr>
      <w:r w:rsidRPr="00314878">
        <w:rPr>
          <w:rFonts w:ascii="Times New Roman" w:hAnsi="Times New Roman" w:cs="Times New Roman"/>
        </w:rPr>
        <w:t xml:space="preserve">By placing Moses and Elijah together in the last three verses in the Old Testament, </w:t>
      </w:r>
      <w:r w:rsidR="00D217CF">
        <w:rPr>
          <w:rFonts w:ascii="Times New Roman" w:hAnsi="Times New Roman" w:cs="Times New Roman"/>
          <w:i/>
          <w:iCs/>
        </w:rPr>
        <w:t>all</w:t>
      </w:r>
      <w:r w:rsidRPr="00314878">
        <w:rPr>
          <w:rFonts w:ascii="Times New Roman" w:hAnsi="Times New Roman" w:cs="Times New Roman"/>
          <w:i/>
          <w:iCs/>
        </w:rPr>
        <w:t xml:space="preserve"> of Scripture</w:t>
      </w:r>
      <w:r w:rsidRPr="00314878">
        <w:rPr>
          <w:rFonts w:ascii="Times New Roman" w:hAnsi="Times New Roman" w:cs="Times New Roman"/>
        </w:rPr>
        <w:t xml:space="preserve"> is once again in view.  </w:t>
      </w:r>
      <w:r w:rsidRPr="00314878">
        <w:rPr>
          <w:rFonts w:ascii="Times New Roman" w:hAnsi="Times New Roman" w:cs="Times New Roman"/>
          <w:i/>
          <w:iCs/>
        </w:rPr>
        <w:t>The Law</w:t>
      </w:r>
      <w:r w:rsidRPr="00314878">
        <w:rPr>
          <w:rFonts w:ascii="Times New Roman" w:hAnsi="Times New Roman" w:cs="Times New Roman"/>
        </w:rPr>
        <w:t xml:space="preserve"> was given through Moses, and Elijah was one of </w:t>
      </w:r>
      <w:r w:rsidRPr="00314878">
        <w:rPr>
          <w:rFonts w:ascii="Times New Roman" w:hAnsi="Times New Roman" w:cs="Times New Roman"/>
          <w:i/>
          <w:iCs/>
        </w:rPr>
        <w:t>the prophets</w:t>
      </w:r>
      <w:r w:rsidRPr="00D217CF">
        <w:rPr>
          <w:rFonts w:ascii="Times New Roman" w:hAnsi="Times New Roman" w:cs="Times New Roman"/>
          <w:iCs/>
        </w:rPr>
        <w:t>.</w:t>
      </w:r>
    </w:p>
    <w:p w:rsidR="002927BD" w:rsidRPr="00314878" w:rsidRDefault="002927BD" w:rsidP="00314878">
      <w:pPr>
        <w:rPr>
          <w:rFonts w:ascii="Times New Roman" w:hAnsi="Times New Roman" w:cs="Times New Roman"/>
        </w:rPr>
      </w:pPr>
      <w:r w:rsidRPr="00314878">
        <w:rPr>
          <w:rFonts w:ascii="Times New Roman" w:hAnsi="Times New Roman" w:cs="Times New Roman"/>
        </w:rPr>
        <w:t xml:space="preserve">Then there are a series of events of equal significance concerning these two men </w:t>
      </w:r>
      <w:r w:rsidR="00D217CF">
        <w:rPr>
          <w:rFonts w:ascii="Times New Roman" w:hAnsi="Times New Roman" w:cs="Times New Roman"/>
        </w:rPr>
        <w:t>that</w:t>
      </w:r>
      <w:r w:rsidRPr="00314878">
        <w:rPr>
          <w:rFonts w:ascii="Times New Roman" w:hAnsi="Times New Roman" w:cs="Times New Roman"/>
        </w:rPr>
        <w:t xml:space="preserve"> will occur yet future, at two different periods of time.</w:t>
      </w:r>
    </w:p>
    <w:p w:rsidR="002927BD" w:rsidRPr="00314878" w:rsidRDefault="002927BD" w:rsidP="00314878">
      <w:pPr>
        <w:rPr>
          <w:rFonts w:ascii="Times New Roman" w:hAnsi="Times New Roman" w:cs="Times New Roman"/>
        </w:rPr>
      </w:pPr>
      <w:r w:rsidRPr="00314878">
        <w:rPr>
          <w:rFonts w:ascii="Times New Roman" w:hAnsi="Times New Roman" w:cs="Times New Roman"/>
        </w:rPr>
        <w:t xml:space="preserve">One has to do with a manifestation of </w:t>
      </w:r>
      <w:r w:rsidRPr="00314878">
        <w:rPr>
          <w:rFonts w:ascii="Times New Roman" w:hAnsi="Times New Roman" w:cs="Times New Roman"/>
          <w:i/>
          <w:iCs/>
        </w:rPr>
        <w:t>signs</w:t>
      </w:r>
      <w:r w:rsidRPr="00314878">
        <w:rPr>
          <w:rFonts w:ascii="Times New Roman" w:hAnsi="Times New Roman" w:cs="Times New Roman"/>
        </w:rPr>
        <w:t xml:space="preserve"> by two prophets (the two witnesses) during the Tribulation, along with an evident counter manifestation of </w:t>
      </w:r>
      <w:r w:rsidRPr="00314878">
        <w:rPr>
          <w:rFonts w:ascii="Times New Roman" w:hAnsi="Times New Roman" w:cs="Times New Roman"/>
          <w:i/>
          <w:iCs/>
        </w:rPr>
        <w:t>signs</w:t>
      </w:r>
      <w:r w:rsidRPr="00314878">
        <w:rPr>
          <w:rFonts w:ascii="Times New Roman" w:hAnsi="Times New Roman" w:cs="Times New Roman"/>
        </w:rPr>
        <w:t xml:space="preserve"> by the false prophet (</w:t>
      </w:r>
      <w:r w:rsidR="00314878" w:rsidRPr="00D217CF">
        <w:rPr>
          <w:rFonts w:ascii="Times New Roman" w:hAnsi="Times New Roman" w:cs="Times New Roman"/>
          <w:b/>
        </w:rPr>
        <w:t>Revelation</w:t>
      </w:r>
      <w:r w:rsidRPr="00D217CF">
        <w:rPr>
          <w:rFonts w:ascii="Times New Roman" w:hAnsi="Times New Roman" w:cs="Times New Roman"/>
          <w:b/>
        </w:rPr>
        <w:t xml:space="preserve"> 11</w:t>
      </w:r>
      <w:r w:rsidRPr="00314878">
        <w:rPr>
          <w:rFonts w:ascii="Times New Roman" w:hAnsi="Times New Roman" w:cs="Times New Roman"/>
        </w:rPr>
        <w:t xml:space="preserve">, </w:t>
      </w:r>
      <w:r w:rsidRPr="00D217CF">
        <w:rPr>
          <w:rFonts w:ascii="Times New Roman" w:hAnsi="Times New Roman" w:cs="Times New Roman"/>
          <w:b/>
        </w:rPr>
        <w:t>13</w:t>
      </w:r>
      <w:r w:rsidRPr="00314878">
        <w:rPr>
          <w:rFonts w:ascii="Times New Roman" w:hAnsi="Times New Roman" w:cs="Times New Roman"/>
        </w:rPr>
        <w:t>).  And, comparing Scripture with Scripture, these two prophets could only be identified as Moses and Elijah.</w:t>
      </w:r>
    </w:p>
    <w:p w:rsidR="002927BD" w:rsidRPr="00D217CF" w:rsidRDefault="002927BD" w:rsidP="00D217CF">
      <w:pPr>
        <w:ind w:left="720"/>
        <w:rPr>
          <w:rFonts w:ascii="Times New Roman" w:hAnsi="Times New Roman" w:cs="Times New Roman"/>
          <w:sz w:val="22"/>
          <w:szCs w:val="22"/>
        </w:rPr>
      </w:pPr>
      <w:r w:rsidRPr="00D217CF">
        <w:rPr>
          <w:rFonts w:ascii="Times New Roman" w:hAnsi="Times New Roman" w:cs="Times New Roman"/>
          <w:sz w:val="22"/>
          <w:szCs w:val="22"/>
        </w:rPr>
        <w:t>(These two prophets are “</w:t>
      </w:r>
      <w:r w:rsidRPr="00D217CF">
        <w:rPr>
          <w:rFonts w:ascii="Times New Roman" w:hAnsi="Times New Roman" w:cs="Times New Roman"/>
          <w:i/>
          <w:sz w:val="22"/>
          <w:szCs w:val="22"/>
        </w:rPr>
        <w:t>the two anointed ones</w:t>
      </w:r>
      <w:r w:rsidRPr="00D217CF">
        <w:rPr>
          <w:rFonts w:ascii="Times New Roman" w:hAnsi="Times New Roman" w:cs="Times New Roman"/>
          <w:sz w:val="22"/>
          <w:szCs w:val="22"/>
        </w:rPr>
        <w:t>” in Zechariah’s fifth vision [</w:t>
      </w:r>
      <w:r w:rsidR="00314878" w:rsidRPr="00D217CF">
        <w:rPr>
          <w:rFonts w:ascii="Times New Roman" w:hAnsi="Times New Roman" w:cs="Times New Roman"/>
          <w:b/>
          <w:sz w:val="22"/>
          <w:szCs w:val="22"/>
        </w:rPr>
        <w:t>Zechariah</w:t>
      </w:r>
      <w:r w:rsidRPr="00D217CF">
        <w:rPr>
          <w:rFonts w:ascii="Times New Roman" w:hAnsi="Times New Roman" w:cs="Times New Roman"/>
          <w:b/>
          <w:sz w:val="22"/>
          <w:szCs w:val="22"/>
        </w:rPr>
        <w:t xml:space="preserve"> 4:1-14</w:t>
      </w:r>
      <w:r w:rsidRPr="00D217CF">
        <w:rPr>
          <w:rFonts w:ascii="Times New Roman" w:hAnsi="Times New Roman" w:cs="Times New Roman"/>
          <w:sz w:val="22"/>
          <w:szCs w:val="22"/>
        </w:rPr>
        <w:t>].</w:t>
      </w:r>
    </w:p>
    <w:p w:rsidR="002927BD" w:rsidRPr="00D217CF" w:rsidRDefault="002927BD" w:rsidP="00D217CF">
      <w:pPr>
        <w:ind w:left="720"/>
        <w:rPr>
          <w:rFonts w:ascii="Times New Roman" w:hAnsi="Times New Roman" w:cs="Times New Roman"/>
          <w:sz w:val="22"/>
          <w:szCs w:val="22"/>
        </w:rPr>
      </w:pPr>
      <w:r w:rsidRPr="00D217CF">
        <w:rPr>
          <w:rFonts w:ascii="Times New Roman" w:hAnsi="Times New Roman" w:cs="Times New Roman"/>
          <w:sz w:val="22"/>
          <w:szCs w:val="22"/>
        </w:rPr>
        <w:t xml:space="preserve">Because of the importance of Elijah’s future ministry to Israel, as seen in </w:t>
      </w:r>
      <w:r w:rsidR="00314878" w:rsidRPr="00D217CF">
        <w:rPr>
          <w:rFonts w:ascii="Times New Roman" w:hAnsi="Times New Roman" w:cs="Times New Roman"/>
          <w:b/>
          <w:sz w:val="22"/>
          <w:szCs w:val="22"/>
        </w:rPr>
        <w:t>Malachi</w:t>
      </w:r>
      <w:r w:rsidRPr="00D217CF">
        <w:rPr>
          <w:rFonts w:ascii="Times New Roman" w:hAnsi="Times New Roman" w:cs="Times New Roman"/>
          <w:b/>
          <w:sz w:val="22"/>
          <w:szCs w:val="22"/>
        </w:rPr>
        <w:t xml:space="preserve"> 4:5</w:t>
      </w:r>
      <w:r w:rsidRPr="00D217CF">
        <w:rPr>
          <w:rFonts w:ascii="Times New Roman" w:hAnsi="Times New Roman" w:cs="Times New Roman"/>
          <w:sz w:val="22"/>
          <w:szCs w:val="22"/>
        </w:rPr>
        <w:t xml:space="preserve">, </w:t>
      </w:r>
      <w:r w:rsidRPr="00D217CF">
        <w:rPr>
          <w:rFonts w:ascii="Times New Roman" w:hAnsi="Times New Roman" w:cs="Times New Roman"/>
          <w:b/>
          <w:sz w:val="22"/>
          <w:szCs w:val="22"/>
        </w:rPr>
        <w:t>6</w:t>
      </w:r>
      <w:r w:rsidRPr="00D217CF">
        <w:rPr>
          <w:rFonts w:ascii="Times New Roman" w:hAnsi="Times New Roman" w:cs="Times New Roman"/>
          <w:sz w:val="22"/>
          <w:szCs w:val="22"/>
        </w:rPr>
        <w:t xml:space="preserve">, it would appear strange indeed if he were not mentioned someplace in </w:t>
      </w:r>
      <w:r w:rsidR="00314878" w:rsidRPr="00D217CF">
        <w:rPr>
          <w:rFonts w:ascii="Times New Roman" w:hAnsi="Times New Roman" w:cs="Times New Roman"/>
          <w:b/>
          <w:sz w:val="22"/>
          <w:szCs w:val="22"/>
        </w:rPr>
        <w:t>Revelation</w:t>
      </w:r>
      <w:r w:rsidRPr="00D217CF">
        <w:rPr>
          <w:rFonts w:ascii="Times New Roman" w:hAnsi="Times New Roman" w:cs="Times New Roman"/>
          <w:b/>
          <w:sz w:val="22"/>
          <w:szCs w:val="22"/>
        </w:rPr>
        <w:t xml:space="preserve"> 6-19a</w:t>
      </w:r>
      <w:r w:rsidRPr="00D217CF">
        <w:rPr>
          <w:rFonts w:ascii="Times New Roman" w:hAnsi="Times New Roman" w:cs="Times New Roman"/>
          <w:sz w:val="22"/>
          <w:szCs w:val="22"/>
        </w:rPr>
        <w:t xml:space="preserve"> [that section of the book covering the Tribulation].  And, in the light of other Scripture, it would appear equally strange if Elijah appeared unaccompanied by Moses.</w:t>
      </w:r>
    </w:p>
    <w:p w:rsidR="002927BD" w:rsidRPr="00314878" w:rsidRDefault="002927BD" w:rsidP="00D217CF">
      <w:pPr>
        <w:ind w:left="720"/>
        <w:rPr>
          <w:rFonts w:ascii="Times New Roman" w:hAnsi="Times New Roman" w:cs="Times New Roman"/>
        </w:rPr>
      </w:pPr>
      <w:r w:rsidRPr="00D217CF">
        <w:rPr>
          <w:rFonts w:ascii="Times New Roman" w:hAnsi="Times New Roman" w:cs="Times New Roman"/>
          <w:sz w:val="22"/>
          <w:szCs w:val="22"/>
        </w:rPr>
        <w:lastRenderedPageBreak/>
        <w:t xml:space="preserve">And </w:t>
      </w:r>
      <w:r w:rsidR="00314878" w:rsidRPr="00D217CF">
        <w:rPr>
          <w:rFonts w:ascii="Times New Roman" w:hAnsi="Times New Roman" w:cs="Times New Roman"/>
          <w:b/>
          <w:sz w:val="22"/>
          <w:szCs w:val="22"/>
        </w:rPr>
        <w:t>Revelation</w:t>
      </w:r>
      <w:r w:rsidRPr="00D217CF">
        <w:rPr>
          <w:rFonts w:ascii="Times New Roman" w:hAnsi="Times New Roman" w:cs="Times New Roman"/>
          <w:b/>
          <w:sz w:val="22"/>
          <w:szCs w:val="22"/>
        </w:rPr>
        <w:t xml:space="preserve"> 11:3-12</w:t>
      </w:r>
      <w:r w:rsidRPr="00D217CF">
        <w:rPr>
          <w:rFonts w:ascii="Times New Roman" w:hAnsi="Times New Roman" w:cs="Times New Roman"/>
          <w:sz w:val="22"/>
          <w:szCs w:val="22"/>
        </w:rPr>
        <w:t xml:space="preserve"> is the only place throughout these fourteen chapters of the book where we have two men of this nature appearing to Israel during this time.  Also, signs associated with their ministry reflect back on signs performed by Moses and Elijah [v. </w:t>
      </w:r>
      <w:r w:rsidRPr="00D217CF">
        <w:rPr>
          <w:rFonts w:ascii="Times New Roman" w:hAnsi="Times New Roman" w:cs="Times New Roman"/>
          <w:b/>
          <w:sz w:val="22"/>
          <w:szCs w:val="22"/>
        </w:rPr>
        <w:t>6</w:t>
      </w:r>
      <w:r w:rsidRPr="00D217CF">
        <w:rPr>
          <w:rFonts w:ascii="Times New Roman" w:hAnsi="Times New Roman" w:cs="Times New Roman"/>
          <w:sz w:val="22"/>
          <w:szCs w:val="22"/>
        </w:rPr>
        <w:t>].)</w:t>
      </w:r>
    </w:p>
    <w:p w:rsidR="002927BD" w:rsidRPr="00314878" w:rsidRDefault="002927BD" w:rsidP="00314878">
      <w:pPr>
        <w:rPr>
          <w:rFonts w:ascii="Times New Roman" w:hAnsi="Times New Roman" w:cs="Times New Roman"/>
          <w:i/>
          <w:iCs/>
        </w:rPr>
      </w:pPr>
      <w:r w:rsidRPr="00314878">
        <w:rPr>
          <w:rFonts w:ascii="Times New Roman" w:hAnsi="Times New Roman" w:cs="Times New Roman"/>
        </w:rPr>
        <w:t xml:space="preserve">Also, inseparably connected with the preceding and inseparably connecting these two men for all time in relation to </w:t>
      </w:r>
      <w:r w:rsidRPr="00314878">
        <w:rPr>
          <w:rFonts w:ascii="Times New Roman" w:hAnsi="Times New Roman" w:cs="Times New Roman"/>
          <w:i/>
          <w:iCs/>
        </w:rPr>
        <w:t>Israel and the theocracy</w:t>
      </w:r>
      <w:r w:rsidRPr="00314878">
        <w:rPr>
          <w:rFonts w:ascii="Times New Roman" w:hAnsi="Times New Roman" w:cs="Times New Roman"/>
        </w:rPr>
        <w:t>, there are only two instances in all of the Old Testament (in Moses and the Prophets) where God empowered individuals to perform supernatural “</w:t>
      </w:r>
      <w:r w:rsidRPr="00D217CF">
        <w:rPr>
          <w:rFonts w:ascii="Times New Roman" w:hAnsi="Times New Roman" w:cs="Times New Roman"/>
          <w:i/>
        </w:rPr>
        <w:t>signs</w:t>
      </w:r>
      <w:r w:rsidRPr="00314878">
        <w:rPr>
          <w:rFonts w:ascii="Times New Roman" w:hAnsi="Times New Roman" w:cs="Times New Roman"/>
        </w:rPr>
        <w:t xml:space="preserve">.”  The first occurred under </w:t>
      </w:r>
      <w:r w:rsidRPr="00314878">
        <w:rPr>
          <w:rFonts w:ascii="Times New Roman" w:hAnsi="Times New Roman" w:cs="Times New Roman"/>
          <w:i/>
          <w:iCs/>
        </w:rPr>
        <w:t>Moses and his successor Joshua</w:t>
      </w:r>
      <w:r w:rsidRPr="00314878">
        <w:rPr>
          <w:rFonts w:ascii="Times New Roman" w:hAnsi="Times New Roman" w:cs="Times New Roman"/>
        </w:rPr>
        <w:t xml:space="preserve">, and the second occurred under </w:t>
      </w:r>
      <w:r w:rsidRPr="00314878">
        <w:rPr>
          <w:rFonts w:ascii="Times New Roman" w:hAnsi="Times New Roman" w:cs="Times New Roman"/>
          <w:i/>
          <w:iCs/>
        </w:rPr>
        <w:t>Elijah and his successor Elisha</w:t>
      </w:r>
      <w:r w:rsidRPr="00D217CF">
        <w:rPr>
          <w:rFonts w:ascii="Times New Roman" w:hAnsi="Times New Roman" w:cs="Times New Roman"/>
          <w:iCs/>
        </w:rPr>
        <w:t>.</w:t>
      </w:r>
    </w:p>
    <w:p w:rsidR="002927BD" w:rsidRPr="00314878" w:rsidRDefault="002927BD" w:rsidP="00314878">
      <w:pPr>
        <w:rPr>
          <w:rFonts w:ascii="Times New Roman" w:hAnsi="Times New Roman" w:cs="Times New Roman"/>
          <w:spacing w:val="-2"/>
        </w:rPr>
      </w:pPr>
      <w:r w:rsidRPr="00314878">
        <w:rPr>
          <w:rFonts w:ascii="Times New Roman" w:hAnsi="Times New Roman" w:cs="Times New Roman"/>
          <w:spacing w:val="-2"/>
        </w:rPr>
        <w:t xml:space="preserve">The first occurred in connection with </w:t>
      </w:r>
      <w:r w:rsidRPr="00314878">
        <w:rPr>
          <w:rFonts w:ascii="Times New Roman" w:hAnsi="Times New Roman" w:cs="Times New Roman"/>
          <w:i/>
          <w:iCs/>
          <w:spacing w:val="-2"/>
        </w:rPr>
        <w:t>the Jewish people and the theocracy</w:t>
      </w:r>
      <w:r w:rsidRPr="00314878">
        <w:rPr>
          <w:rFonts w:ascii="Times New Roman" w:hAnsi="Times New Roman" w:cs="Times New Roman"/>
          <w:spacing w:val="-2"/>
        </w:rPr>
        <w:t xml:space="preserve"> — the Jewish people leaving Egypt with a view to realizing an inheritance in a theocracy in another land.  Thus, a first-mention principle was established at this point in Scripture regarding </w:t>
      </w:r>
      <w:r w:rsidRPr="00314878">
        <w:rPr>
          <w:rFonts w:ascii="Times New Roman" w:hAnsi="Times New Roman" w:cs="Times New Roman"/>
          <w:i/>
          <w:iCs/>
          <w:spacing w:val="-2"/>
        </w:rPr>
        <w:t>signs</w:t>
      </w:r>
      <w:r w:rsidRPr="00314878">
        <w:rPr>
          <w:rFonts w:ascii="Times New Roman" w:hAnsi="Times New Roman" w:cs="Times New Roman"/>
          <w:spacing w:val="-2"/>
        </w:rPr>
        <w:t xml:space="preserve">, which can never change.  Accordingly, any future manifestation of signs, through individuals empowered to perform these signs, could only have to do with </w:t>
      </w:r>
      <w:r w:rsidRPr="00314878">
        <w:rPr>
          <w:rFonts w:ascii="Times New Roman" w:hAnsi="Times New Roman" w:cs="Times New Roman"/>
          <w:i/>
          <w:iCs/>
          <w:spacing w:val="-2"/>
        </w:rPr>
        <w:t>the Jewish people</w:t>
      </w:r>
      <w:r w:rsidRPr="00D217CF">
        <w:rPr>
          <w:rFonts w:ascii="Times New Roman" w:hAnsi="Times New Roman" w:cs="Times New Roman"/>
          <w:iCs/>
          <w:spacing w:val="-2"/>
        </w:rPr>
        <w:t>,</w:t>
      </w:r>
      <w:r w:rsidRPr="00314878">
        <w:rPr>
          <w:rFonts w:ascii="Times New Roman" w:hAnsi="Times New Roman" w:cs="Times New Roman"/>
          <w:i/>
          <w:iCs/>
          <w:spacing w:val="-2"/>
        </w:rPr>
        <w:t xml:space="preserve"> with the theocracy in view</w:t>
      </w:r>
      <w:r w:rsidRPr="00D217CF">
        <w:rPr>
          <w:rFonts w:ascii="Times New Roman" w:hAnsi="Times New Roman" w:cs="Times New Roman"/>
          <w:iCs/>
          <w:spacing w:val="-2"/>
        </w:rPr>
        <w:t>.</w:t>
      </w:r>
    </w:p>
    <w:p w:rsidR="002927BD" w:rsidRPr="00314878" w:rsidRDefault="002927BD" w:rsidP="00314878">
      <w:pPr>
        <w:rPr>
          <w:rFonts w:ascii="Times New Roman" w:hAnsi="Times New Roman" w:cs="Times New Roman"/>
        </w:rPr>
      </w:pPr>
      <w:r w:rsidRPr="00314878">
        <w:rPr>
          <w:rFonts w:ascii="Times New Roman" w:hAnsi="Times New Roman" w:cs="Times New Roman"/>
        </w:rPr>
        <w:t>Remove either (</w:t>
      </w:r>
      <w:r w:rsidRPr="00314878">
        <w:rPr>
          <w:rFonts w:ascii="Times New Roman" w:hAnsi="Times New Roman" w:cs="Times New Roman"/>
          <w:i/>
          <w:iCs/>
        </w:rPr>
        <w:t>the Jewish people</w:t>
      </w:r>
      <w:r w:rsidRPr="00314878">
        <w:rPr>
          <w:rFonts w:ascii="Times New Roman" w:hAnsi="Times New Roman" w:cs="Times New Roman"/>
        </w:rPr>
        <w:t xml:space="preserve"> or </w:t>
      </w:r>
      <w:r w:rsidRPr="00314878">
        <w:rPr>
          <w:rFonts w:ascii="Times New Roman" w:hAnsi="Times New Roman" w:cs="Times New Roman"/>
          <w:i/>
          <w:iCs/>
        </w:rPr>
        <w:t>the theocracy</w:t>
      </w:r>
      <w:r w:rsidRPr="00314878">
        <w:rPr>
          <w:rFonts w:ascii="Times New Roman" w:hAnsi="Times New Roman" w:cs="Times New Roman"/>
        </w:rPr>
        <w:t>), and signs of the nature seen in Scripture</w:t>
      </w:r>
      <w:r w:rsidRPr="00314878">
        <w:rPr>
          <w:rFonts w:ascii="Times New Roman" w:hAnsi="Times New Roman" w:cs="Times New Roman"/>
          <w:i/>
          <w:iCs/>
        </w:rPr>
        <w:t xml:space="preserve"> cannot exist</w:t>
      </w:r>
      <w:r w:rsidRPr="00D217CF">
        <w:rPr>
          <w:rFonts w:ascii="Times New Roman" w:hAnsi="Times New Roman" w:cs="Times New Roman"/>
          <w:iCs/>
        </w:rPr>
        <w:t>.</w:t>
      </w:r>
      <w:r w:rsidRPr="00314878">
        <w:rPr>
          <w:rFonts w:ascii="Times New Roman" w:hAnsi="Times New Roman" w:cs="Times New Roman"/>
          <w:i/>
          <w:iCs/>
        </w:rPr>
        <w:t xml:space="preserve"> </w:t>
      </w:r>
      <w:r w:rsidRPr="00314878">
        <w:rPr>
          <w:rFonts w:ascii="Times New Roman" w:hAnsi="Times New Roman" w:cs="Times New Roman"/>
        </w:rPr>
        <w:t xml:space="preserve"> Both </w:t>
      </w:r>
      <w:r w:rsidRPr="00314878">
        <w:rPr>
          <w:rFonts w:ascii="Times New Roman" w:hAnsi="Times New Roman" w:cs="Times New Roman"/>
          <w:i/>
          <w:iCs/>
        </w:rPr>
        <w:t>Israel</w:t>
      </w:r>
      <w:r w:rsidRPr="00314878">
        <w:rPr>
          <w:rFonts w:ascii="Times New Roman" w:hAnsi="Times New Roman" w:cs="Times New Roman"/>
        </w:rPr>
        <w:t xml:space="preserve"> and </w:t>
      </w:r>
      <w:r w:rsidRPr="00314878">
        <w:rPr>
          <w:rFonts w:ascii="Times New Roman" w:hAnsi="Times New Roman" w:cs="Times New Roman"/>
          <w:i/>
          <w:iCs/>
        </w:rPr>
        <w:t>the kingdom</w:t>
      </w:r>
      <w:r w:rsidRPr="00314878">
        <w:rPr>
          <w:rFonts w:ascii="Times New Roman" w:hAnsi="Times New Roman" w:cs="Times New Roman"/>
        </w:rPr>
        <w:t xml:space="preserve"> must be in view </w:t>
      </w:r>
      <w:r w:rsidRPr="00314878">
        <w:rPr>
          <w:rFonts w:ascii="Times New Roman" w:hAnsi="Times New Roman" w:cs="Times New Roman"/>
          <w:i/>
          <w:iCs/>
        </w:rPr>
        <w:t>together</w:t>
      </w:r>
      <w:r w:rsidRPr="00314878">
        <w:rPr>
          <w:rFonts w:ascii="Times New Roman" w:hAnsi="Times New Roman" w:cs="Times New Roman"/>
        </w:rPr>
        <w:t xml:space="preserve"> for these supernatural signs to exist.</w:t>
      </w:r>
    </w:p>
    <w:p w:rsidR="002927BD" w:rsidRPr="00314878" w:rsidRDefault="002927BD" w:rsidP="00314878">
      <w:pPr>
        <w:rPr>
          <w:rFonts w:ascii="Times New Roman" w:hAnsi="Times New Roman" w:cs="Times New Roman"/>
        </w:rPr>
      </w:pPr>
      <w:r w:rsidRPr="00314878">
        <w:rPr>
          <w:rFonts w:ascii="Times New Roman" w:hAnsi="Times New Roman" w:cs="Times New Roman"/>
        </w:rPr>
        <w:t xml:space="preserve">This is why exactly the same thing is seen </w:t>
      </w:r>
      <w:r w:rsidR="00D217CF">
        <w:rPr>
          <w:rFonts w:ascii="Times New Roman" w:hAnsi="Times New Roman" w:cs="Times New Roman"/>
        </w:rPr>
        <w:t xml:space="preserve">by and </w:t>
      </w:r>
      <w:r w:rsidRPr="00314878">
        <w:rPr>
          <w:rFonts w:ascii="Times New Roman" w:hAnsi="Times New Roman" w:cs="Times New Roman"/>
        </w:rPr>
        <w:t xml:space="preserve">through a manifestation of signs during Elijah’s and Elisha’s ministries.  This was one of the darkest days in Israeli history.  Ahab and his wife Jezebel had led the people completely away from God, into Baal worship.  The theocracy was in existence, though in a divided kingdom.  And the manifested signs had to do with </w:t>
      </w:r>
      <w:r w:rsidRPr="00314878">
        <w:rPr>
          <w:rFonts w:ascii="Times New Roman" w:hAnsi="Times New Roman" w:cs="Times New Roman"/>
          <w:i/>
          <w:iCs/>
        </w:rPr>
        <w:t>Israel and the kingdom</w:t>
      </w:r>
      <w:r w:rsidRPr="00314878">
        <w:rPr>
          <w:rFonts w:ascii="Times New Roman" w:hAnsi="Times New Roman" w:cs="Times New Roman"/>
        </w:rPr>
        <w:t xml:space="preserve"> (a call for the people to return to the God of their fathers).</w:t>
      </w:r>
    </w:p>
    <w:p w:rsidR="002927BD" w:rsidRPr="00314878" w:rsidRDefault="002927BD" w:rsidP="00314878">
      <w:pPr>
        <w:rPr>
          <w:rFonts w:ascii="Times New Roman" w:hAnsi="Times New Roman" w:cs="Times New Roman"/>
        </w:rPr>
      </w:pPr>
      <w:r w:rsidRPr="00314878">
        <w:rPr>
          <w:rFonts w:ascii="Times New Roman" w:hAnsi="Times New Roman" w:cs="Times New Roman"/>
        </w:rPr>
        <w:t xml:space="preserve">The same thing was seen </w:t>
      </w:r>
      <w:r w:rsidR="001E6BB9">
        <w:rPr>
          <w:rFonts w:ascii="Times New Roman" w:hAnsi="Times New Roman" w:cs="Times New Roman"/>
        </w:rPr>
        <w:t>in the gospel accounts and the b</w:t>
      </w:r>
      <w:r w:rsidRPr="00314878">
        <w:rPr>
          <w:rFonts w:ascii="Times New Roman" w:hAnsi="Times New Roman" w:cs="Times New Roman"/>
        </w:rPr>
        <w:t>ook of Acts during the offer and reoffer of the kingdom to Israel — an unparalleled manifestation of signs.</w:t>
      </w:r>
    </w:p>
    <w:p w:rsidR="002927BD" w:rsidRPr="00314878" w:rsidRDefault="002927BD" w:rsidP="00314878">
      <w:pPr>
        <w:rPr>
          <w:rFonts w:ascii="Times New Roman" w:hAnsi="Times New Roman" w:cs="Times New Roman"/>
        </w:rPr>
      </w:pPr>
      <w:r w:rsidRPr="00314878">
        <w:rPr>
          <w:rFonts w:ascii="Times New Roman" w:hAnsi="Times New Roman" w:cs="Times New Roman"/>
        </w:rPr>
        <w:t xml:space="preserve">And the same thing will again be seen during the first half of the Tribulation, </w:t>
      </w:r>
      <w:r w:rsidR="00D217CF">
        <w:rPr>
          <w:rFonts w:ascii="Times New Roman" w:hAnsi="Times New Roman" w:cs="Times New Roman"/>
        </w:rPr>
        <w:t xml:space="preserve">by and </w:t>
      </w:r>
      <w:r w:rsidRPr="00314878">
        <w:rPr>
          <w:rFonts w:ascii="Times New Roman" w:hAnsi="Times New Roman" w:cs="Times New Roman"/>
        </w:rPr>
        <w:t xml:space="preserve">through the ministry of the two witnesses, </w:t>
      </w:r>
      <w:r w:rsidR="00D217CF">
        <w:rPr>
          <w:rFonts w:ascii="Times New Roman" w:hAnsi="Times New Roman" w:cs="Times New Roman"/>
        </w:rPr>
        <w:t xml:space="preserve">by and </w:t>
      </w:r>
      <w:r w:rsidRPr="00314878">
        <w:rPr>
          <w:rFonts w:ascii="Times New Roman" w:hAnsi="Times New Roman" w:cs="Times New Roman"/>
        </w:rPr>
        <w:t xml:space="preserve">through the ministry of Moses and Elijah to Israel during this period.  And the signs will, they </w:t>
      </w:r>
      <w:r w:rsidRPr="00314878">
        <w:rPr>
          <w:rFonts w:ascii="Times New Roman" w:hAnsi="Times New Roman" w:cs="Times New Roman"/>
          <w:i/>
          <w:iCs/>
        </w:rPr>
        <w:t>must</w:t>
      </w:r>
      <w:r w:rsidRPr="00314878">
        <w:rPr>
          <w:rFonts w:ascii="Times New Roman" w:hAnsi="Times New Roman" w:cs="Times New Roman"/>
        </w:rPr>
        <w:t xml:space="preserve">, have to do with </w:t>
      </w:r>
      <w:r w:rsidRPr="00314878">
        <w:rPr>
          <w:rFonts w:ascii="Times New Roman" w:hAnsi="Times New Roman" w:cs="Times New Roman"/>
          <w:i/>
          <w:iCs/>
        </w:rPr>
        <w:t xml:space="preserve">Israel and the kingdom </w:t>
      </w:r>
      <w:r w:rsidRPr="00314878">
        <w:rPr>
          <w:rFonts w:ascii="Times New Roman" w:hAnsi="Times New Roman" w:cs="Times New Roman"/>
        </w:rPr>
        <w:t>during this future time.  The kingdom will be in the offing.  The time will be at hand when the kingdom will be restored to a repentant and converted nation.</w:t>
      </w:r>
    </w:p>
    <w:p w:rsidR="002927BD" w:rsidRPr="001E6BB9" w:rsidRDefault="002927BD" w:rsidP="00314878">
      <w:pPr>
        <w:rPr>
          <w:rFonts w:ascii="Times New Roman" w:hAnsi="Times New Roman" w:cs="Times New Roman"/>
          <w:iCs/>
        </w:rPr>
      </w:pPr>
      <w:r w:rsidRPr="001E6BB9">
        <w:rPr>
          <w:rFonts w:ascii="Times New Roman" w:hAnsi="Times New Roman" w:cs="Times New Roman"/>
          <w:iCs/>
        </w:rPr>
        <w:t>1)  John and Elijah</w:t>
      </w:r>
    </w:p>
    <w:p w:rsidR="002927BD" w:rsidRPr="00314878" w:rsidRDefault="002927BD" w:rsidP="00314878">
      <w:pPr>
        <w:rPr>
          <w:rFonts w:ascii="Times New Roman" w:hAnsi="Times New Roman" w:cs="Times New Roman"/>
        </w:rPr>
      </w:pPr>
      <w:r w:rsidRPr="00314878">
        <w:rPr>
          <w:rFonts w:ascii="Times New Roman" w:hAnsi="Times New Roman" w:cs="Times New Roman"/>
        </w:rPr>
        <w:t>Many Bible students have trouble understanding that John only came “</w:t>
      </w:r>
      <w:r w:rsidRPr="00D217CF">
        <w:rPr>
          <w:rFonts w:ascii="Times New Roman" w:hAnsi="Times New Roman" w:cs="Times New Roman"/>
          <w:i/>
        </w:rPr>
        <w:t>in the spirit and power of Elijah</w:t>
      </w:r>
      <w:r w:rsidRPr="00314878">
        <w:rPr>
          <w:rFonts w:ascii="Times New Roman" w:hAnsi="Times New Roman" w:cs="Times New Roman"/>
        </w:rPr>
        <w:t>” and did not fulfill any of the Old Testament prophecies pertaining to Elijah.</w:t>
      </w:r>
    </w:p>
    <w:p w:rsidR="002927BD" w:rsidRPr="00314878" w:rsidRDefault="002927BD" w:rsidP="00314878">
      <w:pPr>
        <w:rPr>
          <w:rFonts w:ascii="Times New Roman" w:hAnsi="Times New Roman" w:cs="Times New Roman"/>
        </w:rPr>
      </w:pPr>
      <w:r w:rsidRPr="00314878">
        <w:rPr>
          <w:rFonts w:ascii="Times New Roman" w:hAnsi="Times New Roman" w:cs="Times New Roman"/>
        </w:rPr>
        <w:t>John clearly stated that he wasn’t Elijah (</w:t>
      </w:r>
      <w:r w:rsidRPr="00D217CF">
        <w:rPr>
          <w:rFonts w:ascii="Times New Roman" w:hAnsi="Times New Roman" w:cs="Times New Roman"/>
          <w:b/>
        </w:rPr>
        <w:t>John 1:21</w:t>
      </w:r>
      <w:r w:rsidRPr="00314878">
        <w:rPr>
          <w:rFonts w:ascii="Times New Roman" w:hAnsi="Times New Roman" w:cs="Times New Roman"/>
        </w:rPr>
        <w:t>).  Jesus, on the other hand, said that he was Elijah (</w:t>
      </w:r>
      <w:r w:rsidR="00314878" w:rsidRPr="00D217CF">
        <w:rPr>
          <w:rFonts w:ascii="Times New Roman" w:hAnsi="Times New Roman" w:cs="Times New Roman"/>
          <w:b/>
        </w:rPr>
        <w:t>Matthew</w:t>
      </w:r>
      <w:r w:rsidRPr="00D217CF">
        <w:rPr>
          <w:rFonts w:ascii="Times New Roman" w:hAnsi="Times New Roman" w:cs="Times New Roman"/>
          <w:b/>
        </w:rPr>
        <w:t xml:space="preserve"> 11:10-14</w:t>
      </w:r>
      <w:r w:rsidRPr="00314878">
        <w:rPr>
          <w:rFonts w:ascii="Times New Roman" w:hAnsi="Times New Roman" w:cs="Times New Roman"/>
        </w:rPr>
        <w:t xml:space="preserve">; </w:t>
      </w:r>
      <w:r w:rsidRPr="00D217CF">
        <w:rPr>
          <w:rFonts w:ascii="Times New Roman" w:hAnsi="Times New Roman" w:cs="Times New Roman"/>
          <w:b/>
        </w:rPr>
        <w:t>17:10-13</w:t>
      </w:r>
      <w:r w:rsidRPr="00314878">
        <w:rPr>
          <w:rFonts w:ascii="Times New Roman" w:hAnsi="Times New Roman" w:cs="Times New Roman"/>
        </w:rPr>
        <w:t xml:space="preserve">).  But there was an “if” in connection with John being identified as Elijah by Christ in </w:t>
      </w:r>
      <w:r w:rsidR="00314878" w:rsidRPr="00D217CF">
        <w:rPr>
          <w:rFonts w:ascii="Times New Roman" w:hAnsi="Times New Roman" w:cs="Times New Roman"/>
          <w:b/>
        </w:rPr>
        <w:t>Matthew</w:t>
      </w:r>
      <w:r w:rsidRPr="00D217CF">
        <w:rPr>
          <w:rFonts w:ascii="Times New Roman" w:hAnsi="Times New Roman" w:cs="Times New Roman"/>
          <w:b/>
        </w:rPr>
        <w:t xml:space="preserve"> 11:14</w:t>
      </w:r>
      <w:r w:rsidRPr="00314878">
        <w:rPr>
          <w:rFonts w:ascii="Times New Roman" w:hAnsi="Times New Roman" w:cs="Times New Roman"/>
        </w:rPr>
        <w:t xml:space="preserve"> — “</w:t>
      </w:r>
      <w:r w:rsidR="00D217CF">
        <w:rPr>
          <w:rFonts w:ascii="Times New Roman" w:hAnsi="Times New Roman" w:cs="Times New Roman"/>
          <w:i/>
        </w:rPr>
        <w:t>if you</w:t>
      </w:r>
      <w:r w:rsidRPr="00D217CF">
        <w:rPr>
          <w:rFonts w:ascii="Times New Roman" w:hAnsi="Times New Roman" w:cs="Times New Roman"/>
          <w:i/>
        </w:rPr>
        <w:t xml:space="preserve"> will </w:t>
      </w:r>
      <w:proofErr w:type="gramStart"/>
      <w:r w:rsidRPr="00D217CF">
        <w:rPr>
          <w:rFonts w:ascii="Times New Roman" w:hAnsi="Times New Roman" w:cs="Times New Roman"/>
          <w:i/>
        </w:rPr>
        <w:t>receive</w:t>
      </w:r>
      <w:r w:rsidR="00D217CF">
        <w:rPr>
          <w:rFonts w:ascii="Times New Roman" w:hAnsi="Times New Roman" w:cs="Times New Roman"/>
        </w:rPr>
        <w:t xml:space="preserve"> .</w:t>
      </w:r>
      <w:proofErr w:type="gramEnd"/>
      <w:r w:rsidR="00D217CF">
        <w:rPr>
          <w:rFonts w:ascii="Times New Roman" w:hAnsi="Times New Roman" w:cs="Times New Roman"/>
        </w:rPr>
        <w:t xml:space="preserve"> . . .</w:t>
      </w:r>
      <w:r w:rsidRPr="00314878">
        <w:rPr>
          <w:rFonts w:ascii="Times New Roman" w:hAnsi="Times New Roman" w:cs="Times New Roman"/>
        </w:rPr>
        <w:t>”</w:t>
      </w:r>
    </w:p>
    <w:p w:rsidR="002927BD" w:rsidRPr="00314878" w:rsidRDefault="002927BD" w:rsidP="00314878">
      <w:pPr>
        <w:rPr>
          <w:rFonts w:ascii="Times New Roman" w:hAnsi="Times New Roman" w:cs="Times New Roman"/>
        </w:rPr>
      </w:pPr>
      <w:r w:rsidRPr="00314878">
        <w:rPr>
          <w:rFonts w:ascii="Times New Roman" w:hAnsi="Times New Roman" w:cs="Times New Roman"/>
          <w:spacing w:val="-2"/>
        </w:rPr>
        <w:t xml:space="preserve">Elijah is to be Christ’s forerunner at the time </w:t>
      </w:r>
      <w:r w:rsidRPr="00314878">
        <w:rPr>
          <w:rFonts w:ascii="Times New Roman" w:hAnsi="Times New Roman" w:cs="Times New Roman"/>
          <w:i/>
          <w:iCs/>
          <w:spacing w:val="-2"/>
        </w:rPr>
        <w:t>Israel receives her Messiah</w:t>
      </w:r>
      <w:r w:rsidRPr="00D217CF">
        <w:rPr>
          <w:rFonts w:ascii="Times New Roman" w:hAnsi="Times New Roman" w:cs="Times New Roman"/>
          <w:iCs/>
          <w:spacing w:val="-2"/>
        </w:rPr>
        <w:t>.</w:t>
      </w:r>
      <w:r w:rsidRPr="00314878">
        <w:rPr>
          <w:rFonts w:ascii="Times New Roman" w:hAnsi="Times New Roman" w:cs="Times New Roman"/>
          <w:spacing w:val="-2"/>
        </w:rPr>
        <w:t xml:space="preserve">  God, in His foreknowledge, knew what the nation would do at Christ’s first coming.  Thus, John was sent “</w:t>
      </w:r>
      <w:r w:rsidRPr="00D217CF">
        <w:rPr>
          <w:rFonts w:ascii="Times New Roman" w:hAnsi="Times New Roman" w:cs="Times New Roman"/>
          <w:i/>
          <w:spacing w:val="-2"/>
        </w:rPr>
        <w:t>in the spirit and power of Elijah</w:t>
      </w:r>
      <w:r w:rsidRPr="00314878">
        <w:rPr>
          <w:rFonts w:ascii="Times New Roman" w:hAnsi="Times New Roman" w:cs="Times New Roman"/>
          <w:spacing w:val="-2"/>
        </w:rPr>
        <w:t>,” but not in fulfillment of any prophecies about Elijah.</w:t>
      </w:r>
    </w:p>
    <w:p w:rsidR="002927BD" w:rsidRPr="00D217CF" w:rsidRDefault="002927BD" w:rsidP="00D217CF">
      <w:pPr>
        <w:ind w:left="720"/>
        <w:rPr>
          <w:rFonts w:ascii="Times New Roman" w:hAnsi="Times New Roman" w:cs="Times New Roman"/>
          <w:sz w:val="22"/>
          <w:szCs w:val="22"/>
        </w:rPr>
      </w:pPr>
      <w:r w:rsidRPr="00D217CF">
        <w:rPr>
          <w:rFonts w:ascii="Times New Roman" w:hAnsi="Times New Roman" w:cs="Times New Roman"/>
          <w:sz w:val="22"/>
          <w:szCs w:val="22"/>
        </w:rPr>
        <w:t xml:space="preserve">(Scripture sometimes has near and far fulfillments of events in the preceding respect.  Note </w:t>
      </w:r>
      <w:r w:rsidRPr="00D217CF">
        <w:rPr>
          <w:rFonts w:ascii="Times New Roman" w:hAnsi="Times New Roman" w:cs="Times New Roman"/>
          <w:b/>
          <w:sz w:val="22"/>
          <w:szCs w:val="22"/>
        </w:rPr>
        <w:t>Hos</w:t>
      </w:r>
      <w:r w:rsidR="00D217CF" w:rsidRPr="00D217CF">
        <w:rPr>
          <w:rFonts w:ascii="Times New Roman" w:hAnsi="Times New Roman" w:cs="Times New Roman"/>
          <w:b/>
          <w:sz w:val="22"/>
          <w:szCs w:val="22"/>
        </w:rPr>
        <w:t>ea</w:t>
      </w:r>
      <w:r w:rsidRPr="00D217CF">
        <w:rPr>
          <w:rFonts w:ascii="Times New Roman" w:hAnsi="Times New Roman" w:cs="Times New Roman"/>
          <w:b/>
          <w:sz w:val="22"/>
          <w:szCs w:val="22"/>
        </w:rPr>
        <w:t xml:space="preserve"> 11:1</w:t>
      </w:r>
      <w:r w:rsidRPr="00D217CF">
        <w:rPr>
          <w:rFonts w:ascii="Times New Roman" w:hAnsi="Times New Roman" w:cs="Times New Roman"/>
          <w:sz w:val="22"/>
          <w:szCs w:val="22"/>
        </w:rPr>
        <w:t xml:space="preserve"> and </w:t>
      </w:r>
      <w:r w:rsidR="00314878" w:rsidRPr="00D217CF">
        <w:rPr>
          <w:rFonts w:ascii="Times New Roman" w:hAnsi="Times New Roman" w:cs="Times New Roman"/>
          <w:b/>
          <w:sz w:val="22"/>
          <w:szCs w:val="22"/>
        </w:rPr>
        <w:t>Matthew</w:t>
      </w:r>
      <w:r w:rsidRPr="00D217CF">
        <w:rPr>
          <w:rFonts w:ascii="Times New Roman" w:hAnsi="Times New Roman" w:cs="Times New Roman"/>
          <w:b/>
          <w:sz w:val="22"/>
          <w:szCs w:val="22"/>
        </w:rPr>
        <w:t xml:space="preserve"> 2:15</w:t>
      </w:r>
      <w:r w:rsidRPr="00D217CF">
        <w:rPr>
          <w:rFonts w:ascii="Times New Roman" w:hAnsi="Times New Roman" w:cs="Times New Roman"/>
          <w:sz w:val="22"/>
          <w:szCs w:val="22"/>
        </w:rPr>
        <w:t xml:space="preserve"> for example — “</w:t>
      </w:r>
      <w:r w:rsidRPr="00D217CF">
        <w:rPr>
          <w:rFonts w:ascii="Times New Roman" w:hAnsi="Times New Roman" w:cs="Times New Roman"/>
          <w:i/>
          <w:sz w:val="22"/>
          <w:szCs w:val="22"/>
        </w:rPr>
        <w:t>Out of Egypt have I called my Son</w:t>
      </w:r>
      <w:r w:rsidRPr="00D217CF">
        <w:rPr>
          <w:rFonts w:ascii="Times New Roman" w:hAnsi="Times New Roman" w:cs="Times New Roman"/>
          <w:sz w:val="22"/>
          <w:szCs w:val="22"/>
        </w:rPr>
        <w:t xml:space="preserve">.”  The prophecy in </w:t>
      </w:r>
      <w:r w:rsidRPr="00E63637">
        <w:rPr>
          <w:rFonts w:ascii="Times New Roman" w:hAnsi="Times New Roman" w:cs="Times New Roman"/>
          <w:b/>
          <w:sz w:val="22"/>
          <w:szCs w:val="22"/>
        </w:rPr>
        <w:lastRenderedPageBreak/>
        <w:t>Hosea</w:t>
      </w:r>
      <w:r w:rsidRPr="00D217CF">
        <w:rPr>
          <w:rFonts w:ascii="Times New Roman" w:hAnsi="Times New Roman" w:cs="Times New Roman"/>
          <w:sz w:val="22"/>
          <w:szCs w:val="22"/>
        </w:rPr>
        <w:t xml:space="preserve"> is clearly about </w:t>
      </w:r>
      <w:r w:rsidRPr="00D217CF">
        <w:rPr>
          <w:rFonts w:ascii="Times New Roman" w:hAnsi="Times New Roman" w:cs="Times New Roman"/>
          <w:i/>
          <w:iCs/>
          <w:sz w:val="22"/>
          <w:szCs w:val="22"/>
        </w:rPr>
        <w:t>Israel</w:t>
      </w:r>
      <w:r w:rsidRPr="00D217CF">
        <w:rPr>
          <w:rFonts w:ascii="Times New Roman" w:hAnsi="Times New Roman" w:cs="Times New Roman"/>
          <w:sz w:val="22"/>
          <w:szCs w:val="22"/>
        </w:rPr>
        <w:t xml:space="preserve">, God’s firstborn son, at the time of the Exodus.  In </w:t>
      </w:r>
      <w:r w:rsidRPr="00E63637">
        <w:rPr>
          <w:rFonts w:ascii="Times New Roman" w:hAnsi="Times New Roman" w:cs="Times New Roman"/>
          <w:b/>
          <w:sz w:val="22"/>
          <w:szCs w:val="22"/>
        </w:rPr>
        <w:t>Matthew</w:t>
      </w:r>
      <w:r w:rsidRPr="00D217CF">
        <w:rPr>
          <w:rFonts w:ascii="Times New Roman" w:hAnsi="Times New Roman" w:cs="Times New Roman"/>
          <w:sz w:val="22"/>
          <w:szCs w:val="22"/>
        </w:rPr>
        <w:t xml:space="preserve"> though, the prophecy was fulfilled by God’s other firstborn Son, at the time He was removed from Egypt as a child.)</w:t>
      </w:r>
    </w:p>
    <w:p w:rsidR="002927BD" w:rsidRPr="00314878" w:rsidRDefault="002927BD" w:rsidP="00314878">
      <w:pPr>
        <w:rPr>
          <w:rFonts w:ascii="Times New Roman" w:hAnsi="Times New Roman" w:cs="Times New Roman"/>
        </w:rPr>
      </w:pPr>
      <w:r w:rsidRPr="00314878">
        <w:rPr>
          <w:rFonts w:ascii="Times New Roman" w:hAnsi="Times New Roman" w:cs="Times New Roman"/>
        </w:rPr>
        <w:t xml:space="preserve">The fulfillment of that </w:t>
      </w:r>
      <w:r w:rsidR="00E63637">
        <w:rPr>
          <w:rFonts w:ascii="Times New Roman" w:hAnsi="Times New Roman" w:cs="Times New Roman"/>
        </w:rPr>
        <w:t xml:space="preserve">which is </w:t>
      </w:r>
      <w:r w:rsidRPr="00314878">
        <w:rPr>
          <w:rFonts w:ascii="Times New Roman" w:hAnsi="Times New Roman" w:cs="Times New Roman"/>
        </w:rPr>
        <w:t xml:space="preserve">seen in </w:t>
      </w:r>
      <w:r w:rsidR="001E6BB9" w:rsidRPr="00E63637">
        <w:rPr>
          <w:rFonts w:ascii="Times New Roman" w:hAnsi="Times New Roman" w:cs="Times New Roman"/>
          <w:b/>
        </w:rPr>
        <w:t>Isaiah</w:t>
      </w:r>
      <w:r w:rsidRPr="00E63637">
        <w:rPr>
          <w:rFonts w:ascii="Times New Roman" w:hAnsi="Times New Roman" w:cs="Times New Roman"/>
          <w:b/>
        </w:rPr>
        <w:t xml:space="preserve"> 40:3</w:t>
      </w:r>
      <w:r w:rsidRPr="00314878">
        <w:rPr>
          <w:rFonts w:ascii="Times New Roman" w:hAnsi="Times New Roman" w:cs="Times New Roman"/>
        </w:rPr>
        <w:t xml:space="preserve">; </w:t>
      </w:r>
      <w:r w:rsidR="00314878" w:rsidRPr="00E63637">
        <w:rPr>
          <w:rFonts w:ascii="Times New Roman" w:hAnsi="Times New Roman" w:cs="Times New Roman"/>
          <w:b/>
        </w:rPr>
        <w:t>Malachi</w:t>
      </w:r>
      <w:r w:rsidRPr="00E63637">
        <w:rPr>
          <w:rFonts w:ascii="Times New Roman" w:hAnsi="Times New Roman" w:cs="Times New Roman"/>
          <w:b/>
        </w:rPr>
        <w:t xml:space="preserve"> 3:1</w:t>
      </w:r>
      <w:r w:rsidRPr="00314878">
        <w:rPr>
          <w:rFonts w:ascii="Times New Roman" w:hAnsi="Times New Roman" w:cs="Times New Roman"/>
        </w:rPr>
        <w:t xml:space="preserve">; </w:t>
      </w:r>
      <w:r w:rsidRPr="00E63637">
        <w:rPr>
          <w:rFonts w:ascii="Times New Roman" w:hAnsi="Times New Roman" w:cs="Times New Roman"/>
          <w:b/>
        </w:rPr>
        <w:t>4:5</w:t>
      </w:r>
      <w:r w:rsidRPr="00314878">
        <w:rPr>
          <w:rFonts w:ascii="Times New Roman" w:hAnsi="Times New Roman" w:cs="Times New Roman"/>
        </w:rPr>
        <w:t xml:space="preserve">, </w:t>
      </w:r>
      <w:r w:rsidRPr="00E63637">
        <w:rPr>
          <w:rFonts w:ascii="Times New Roman" w:hAnsi="Times New Roman" w:cs="Times New Roman"/>
          <w:b/>
        </w:rPr>
        <w:t>6</w:t>
      </w:r>
      <w:r w:rsidRPr="00314878">
        <w:rPr>
          <w:rFonts w:ascii="Times New Roman" w:hAnsi="Times New Roman" w:cs="Times New Roman"/>
        </w:rPr>
        <w:t xml:space="preserve"> can only occur at </w:t>
      </w:r>
      <w:r w:rsidRPr="00314878">
        <w:rPr>
          <w:rFonts w:ascii="Times New Roman" w:hAnsi="Times New Roman" w:cs="Times New Roman"/>
          <w:i/>
          <w:iCs/>
        </w:rPr>
        <w:t>a time when the Jewish people receive their Messiah</w:t>
      </w:r>
      <w:r w:rsidRPr="00E63637">
        <w:rPr>
          <w:rFonts w:ascii="Times New Roman" w:hAnsi="Times New Roman" w:cs="Times New Roman"/>
          <w:iCs/>
        </w:rPr>
        <w:t>.</w:t>
      </w:r>
      <w:r w:rsidRPr="00314878">
        <w:rPr>
          <w:rFonts w:ascii="Times New Roman" w:hAnsi="Times New Roman" w:cs="Times New Roman"/>
        </w:rPr>
        <w:t xml:space="preserve">  Note the context of </w:t>
      </w:r>
      <w:r w:rsidR="001E6BB9" w:rsidRPr="00E63637">
        <w:rPr>
          <w:rFonts w:ascii="Times New Roman" w:hAnsi="Times New Roman" w:cs="Times New Roman"/>
          <w:b/>
        </w:rPr>
        <w:t>Isaiah</w:t>
      </w:r>
      <w:r w:rsidRPr="00E63637">
        <w:rPr>
          <w:rFonts w:ascii="Times New Roman" w:hAnsi="Times New Roman" w:cs="Times New Roman"/>
          <w:b/>
        </w:rPr>
        <w:t xml:space="preserve"> 40:3</w:t>
      </w:r>
      <w:r w:rsidRPr="00314878">
        <w:rPr>
          <w:rFonts w:ascii="Times New Roman" w:hAnsi="Times New Roman" w:cs="Times New Roman"/>
        </w:rPr>
        <w:t xml:space="preserve">; it is millennial.  Also, note that which Elijah will do in </w:t>
      </w:r>
      <w:r w:rsidR="00314878" w:rsidRPr="00E63637">
        <w:rPr>
          <w:rFonts w:ascii="Times New Roman" w:hAnsi="Times New Roman" w:cs="Times New Roman"/>
          <w:b/>
        </w:rPr>
        <w:t>Malachi</w:t>
      </w:r>
      <w:r w:rsidRPr="00E63637">
        <w:rPr>
          <w:rFonts w:ascii="Times New Roman" w:hAnsi="Times New Roman" w:cs="Times New Roman"/>
          <w:b/>
        </w:rPr>
        <w:t xml:space="preserve"> 4:6</w:t>
      </w:r>
      <w:r w:rsidRPr="00314878">
        <w:rPr>
          <w:rFonts w:ascii="Times New Roman" w:hAnsi="Times New Roman" w:cs="Times New Roman"/>
        </w:rPr>
        <w:t>, which John didn’t do in his ministry.</w:t>
      </w:r>
    </w:p>
    <w:p w:rsidR="002927BD" w:rsidRPr="00314878" w:rsidRDefault="002927BD" w:rsidP="00314878">
      <w:pPr>
        <w:rPr>
          <w:rFonts w:ascii="Times New Roman" w:hAnsi="Times New Roman" w:cs="Times New Roman"/>
        </w:rPr>
      </w:pPr>
      <w:r w:rsidRPr="00314878">
        <w:rPr>
          <w:rFonts w:ascii="Times New Roman" w:hAnsi="Times New Roman" w:cs="Times New Roman"/>
        </w:rPr>
        <w:t>Elijah, exactly as he did with the proph</w:t>
      </w:r>
      <w:r w:rsidR="001E6BB9">
        <w:rPr>
          <w:rFonts w:ascii="Times New Roman" w:hAnsi="Times New Roman" w:cs="Times New Roman"/>
        </w:rPr>
        <w:t xml:space="preserve">ets of Baal on Mount Carmel in </w:t>
      </w:r>
      <w:r w:rsidR="001E6BB9" w:rsidRPr="00E63637">
        <w:rPr>
          <w:rFonts w:ascii="Times New Roman" w:hAnsi="Times New Roman" w:cs="Times New Roman"/>
          <w:b/>
        </w:rPr>
        <w:t>1</w:t>
      </w:r>
      <w:r w:rsidRPr="00E63637">
        <w:rPr>
          <w:rFonts w:ascii="Times New Roman" w:hAnsi="Times New Roman" w:cs="Times New Roman"/>
          <w:b/>
        </w:rPr>
        <w:t xml:space="preserve"> Kings 18:25ff</w:t>
      </w:r>
      <w:r w:rsidRPr="00314878">
        <w:rPr>
          <w:rFonts w:ascii="Times New Roman" w:hAnsi="Times New Roman" w:cs="Times New Roman"/>
        </w:rPr>
        <w:t>, will turn “</w:t>
      </w:r>
      <w:r w:rsidRPr="00E63637">
        <w:rPr>
          <w:rFonts w:ascii="Times New Roman" w:hAnsi="Times New Roman" w:cs="Times New Roman"/>
          <w:i/>
        </w:rPr>
        <w:t>the heart</w:t>
      </w:r>
      <w:r w:rsidRPr="00314878">
        <w:rPr>
          <w:rFonts w:ascii="Times New Roman" w:hAnsi="Times New Roman" w:cs="Times New Roman"/>
        </w:rPr>
        <w:t>” of the Jewish people back to their fathers (back to believing the prophets), and “</w:t>
      </w:r>
      <w:r w:rsidRPr="00E63637">
        <w:rPr>
          <w:rFonts w:ascii="Times New Roman" w:hAnsi="Times New Roman" w:cs="Times New Roman"/>
          <w:i/>
        </w:rPr>
        <w:t>the heart</w:t>
      </w:r>
      <w:r w:rsidRPr="00314878">
        <w:rPr>
          <w:rFonts w:ascii="Times New Roman" w:hAnsi="Times New Roman" w:cs="Times New Roman"/>
        </w:rPr>
        <w:t>” of their fathers (the prophets) back to the Jewish people.  Note the direct statement regarding this in the historical account following the fire falling from heaven on Mount Carmel (</w:t>
      </w:r>
      <w:r w:rsidRPr="00E63637">
        <w:rPr>
          <w:rFonts w:ascii="Times New Roman" w:hAnsi="Times New Roman" w:cs="Times New Roman"/>
          <w:iCs/>
        </w:rPr>
        <w:t>cf.</w:t>
      </w:r>
      <w:r w:rsidR="001E6BB9">
        <w:rPr>
          <w:rFonts w:ascii="Times New Roman" w:hAnsi="Times New Roman" w:cs="Times New Roman"/>
        </w:rPr>
        <w:t xml:space="preserve"> </w:t>
      </w:r>
      <w:r w:rsidR="001E6BB9" w:rsidRPr="00E63637">
        <w:rPr>
          <w:rFonts w:ascii="Times New Roman" w:hAnsi="Times New Roman" w:cs="Times New Roman"/>
          <w:b/>
        </w:rPr>
        <w:t>1</w:t>
      </w:r>
      <w:r w:rsidRPr="00E63637">
        <w:rPr>
          <w:rFonts w:ascii="Times New Roman" w:hAnsi="Times New Roman" w:cs="Times New Roman"/>
          <w:b/>
        </w:rPr>
        <w:t xml:space="preserve"> Kings 18:37-39</w:t>
      </w:r>
      <w:r w:rsidRPr="00314878">
        <w:rPr>
          <w:rFonts w:ascii="Times New Roman" w:hAnsi="Times New Roman" w:cs="Times New Roman"/>
        </w:rPr>
        <w:t xml:space="preserve">; </w:t>
      </w:r>
      <w:r w:rsidR="00314878" w:rsidRPr="00E63637">
        <w:rPr>
          <w:rFonts w:ascii="Times New Roman" w:hAnsi="Times New Roman" w:cs="Times New Roman"/>
          <w:b/>
        </w:rPr>
        <w:t>Malachi</w:t>
      </w:r>
      <w:r w:rsidRPr="00E63637">
        <w:rPr>
          <w:rFonts w:ascii="Times New Roman" w:hAnsi="Times New Roman" w:cs="Times New Roman"/>
          <w:b/>
        </w:rPr>
        <w:t xml:space="preserve"> 4:5</w:t>
      </w:r>
      <w:r w:rsidRPr="00314878">
        <w:rPr>
          <w:rFonts w:ascii="Times New Roman" w:hAnsi="Times New Roman" w:cs="Times New Roman"/>
        </w:rPr>
        <w:t xml:space="preserve">, </w:t>
      </w:r>
      <w:r w:rsidRPr="00E63637">
        <w:rPr>
          <w:rFonts w:ascii="Times New Roman" w:hAnsi="Times New Roman" w:cs="Times New Roman"/>
          <w:b/>
        </w:rPr>
        <w:t>6</w:t>
      </w:r>
      <w:r w:rsidRPr="00314878">
        <w:rPr>
          <w:rFonts w:ascii="Times New Roman" w:hAnsi="Times New Roman" w:cs="Times New Roman"/>
        </w:rPr>
        <w:t>).</w:t>
      </w:r>
    </w:p>
    <w:p w:rsidR="002927BD" w:rsidRPr="00314878" w:rsidRDefault="002927BD" w:rsidP="00314878">
      <w:pPr>
        <w:rPr>
          <w:rFonts w:ascii="Times New Roman" w:hAnsi="Times New Roman" w:cs="Times New Roman"/>
        </w:rPr>
      </w:pPr>
      <w:r w:rsidRPr="00314878">
        <w:rPr>
          <w:rFonts w:ascii="Times New Roman" w:hAnsi="Times New Roman" w:cs="Times New Roman"/>
        </w:rPr>
        <w:t xml:space="preserve">John, as Christ’s forerunner at His first coming, aside from a near fulfillment of </w:t>
      </w:r>
      <w:r w:rsidR="001E6BB9" w:rsidRPr="00E63637">
        <w:rPr>
          <w:rFonts w:ascii="Times New Roman" w:hAnsi="Times New Roman" w:cs="Times New Roman"/>
          <w:b/>
        </w:rPr>
        <w:t>Isaiah</w:t>
      </w:r>
      <w:r w:rsidRPr="00E63637">
        <w:rPr>
          <w:rFonts w:ascii="Times New Roman" w:hAnsi="Times New Roman" w:cs="Times New Roman"/>
          <w:b/>
        </w:rPr>
        <w:t xml:space="preserve"> 40:3</w:t>
      </w:r>
      <w:r w:rsidRPr="00314878">
        <w:rPr>
          <w:rFonts w:ascii="Times New Roman" w:hAnsi="Times New Roman" w:cs="Times New Roman"/>
        </w:rPr>
        <w:t>, failed to fulfill any of the prophecies pertaining to Elijah.  Thu</w:t>
      </w:r>
      <w:r w:rsidR="001E6BB9">
        <w:rPr>
          <w:rFonts w:ascii="Times New Roman" w:hAnsi="Times New Roman" w:cs="Times New Roman"/>
        </w:rPr>
        <w:t>s, through any sound system of b</w:t>
      </w:r>
      <w:r w:rsidRPr="00314878">
        <w:rPr>
          <w:rFonts w:ascii="Times New Roman" w:hAnsi="Times New Roman" w:cs="Times New Roman"/>
        </w:rPr>
        <w:t xml:space="preserve">iblical interpretation, </w:t>
      </w:r>
      <w:r w:rsidRPr="00314878">
        <w:rPr>
          <w:rFonts w:ascii="Times New Roman" w:hAnsi="Times New Roman" w:cs="Times New Roman"/>
          <w:i/>
          <w:iCs/>
        </w:rPr>
        <w:t>John cannot possibly be seen fulfilling the Old Testament prophecies concerning Elijah</w:t>
      </w:r>
      <w:r w:rsidRPr="00E63637">
        <w:rPr>
          <w:rFonts w:ascii="Times New Roman" w:hAnsi="Times New Roman" w:cs="Times New Roman"/>
          <w:iCs/>
        </w:rPr>
        <w:t>.</w:t>
      </w:r>
    </w:p>
    <w:p w:rsidR="002927BD" w:rsidRPr="00314878" w:rsidRDefault="002927BD" w:rsidP="00314878">
      <w:pPr>
        <w:rPr>
          <w:rFonts w:ascii="Times New Roman" w:hAnsi="Times New Roman" w:cs="Times New Roman"/>
        </w:rPr>
      </w:pPr>
      <w:r w:rsidRPr="00314878">
        <w:rPr>
          <w:rFonts w:ascii="Times New Roman" w:hAnsi="Times New Roman" w:cs="Times New Roman"/>
        </w:rPr>
        <w:t xml:space="preserve"> Elijah will come yet future, fulfilling </w:t>
      </w:r>
      <w:r w:rsidR="001E6BB9" w:rsidRPr="00E63637">
        <w:rPr>
          <w:rFonts w:ascii="Times New Roman" w:hAnsi="Times New Roman" w:cs="Times New Roman"/>
          <w:b/>
        </w:rPr>
        <w:t>Isaiah</w:t>
      </w:r>
      <w:r w:rsidRPr="00E63637">
        <w:rPr>
          <w:rFonts w:ascii="Times New Roman" w:hAnsi="Times New Roman" w:cs="Times New Roman"/>
          <w:b/>
        </w:rPr>
        <w:t xml:space="preserve"> 40:3</w:t>
      </w:r>
      <w:r w:rsidRPr="00314878">
        <w:rPr>
          <w:rFonts w:ascii="Times New Roman" w:hAnsi="Times New Roman" w:cs="Times New Roman"/>
        </w:rPr>
        <w:t xml:space="preserve">; </w:t>
      </w:r>
      <w:r w:rsidR="00314878" w:rsidRPr="00E63637">
        <w:rPr>
          <w:rFonts w:ascii="Times New Roman" w:hAnsi="Times New Roman" w:cs="Times New Roman"/>
          <w:b/>
        </w:rPr>
        <w:t>Malachi</w:t>
      </w:r>
      <w:r w:rsidRPr="00E63637">
        <w:rPr>
          <w:rFonts w:ascii="Times New Roman" w:hAnsi="Times New Roman" w:cs="Times New Roman"/>
          <w:b/>
        </w:rPr>
        <w:t xml:space="preserve"> 3:1</w:t>
      </w:r>
      <w:r w:rsidRPr="00314878">
        <w:rPr>
          <w:rFonts w:ascii="Times New Roman" w:hAnsi="Times New Roman" w:cs="Times New Roman"/>
        </w:rPr>
        <w:t xml:space="preserve">; </w:t>
      </w:r>
      <w:r w:rsidRPr="00E63637">
        <w:rPr>
          <w:rFonts w:ascii="Times New Roman" w:hAnsi="Times New Roman" w:cs="Times New Roman"/>
          <w:b/>
        </w:rPr>
        <w:t>4:5</w:t>
      </w:r>
      <w:r w:rsidRPr="00314878">
        <w:rPr>
          <w:rFonts w:ascii="Times New Roman" w:hAnsi="Times New Roman" w:cs="Times New Roman"/>
        </w:rPr>
        <w:t xml:space="preserve">, </w:t>
      </w:r>
      <w:r w:rsidRPr="00E63637">
        <w:rPr>
          <w:rFonts w:ascii="Times New Roman" w:hAnsi="Times New Roman" w:cs="Times New Roman"/>
          <w:b/>
        </w:rPr>
        <w:t>6</w:t>
      </w:r>
      <w:r w:rsidRPr="00314878">
        <w:rPr>
          <w:rFonts w:ascii="Times New Roman" w:hAnsi="Times New Roman" w:cs="Times New Roman"/>
        </w:rPr>
        <w:t xml:space="preserve">.  And, once again, he will be instrumental in turning the people </w:t>
      </w:r>
      <w:r w:rsidRPr="00314878">
        <w:rPr>
          <w:rFonts w:ascii="Times New Roman" w:hAnsi="Times New Roman" w:cs="Times New Roman"/>
          <w:i/>
          <w:iCs/>
        </w:rPr>
        <w:t xml:space="preserve">from unbelief to belief </w:t>
      </w:r>
      <w:r w:rsidRPr="00314878">
        <w:rPr>
          <w:rFonts w:ascii="Times New Roman" w:hAnsi="Times New Roman" w:cs="Times New Roman"/>
        </w:rPr>
        <w:t>in Israel, possibly in a similar manner to the way he accomplished this on Moun</w:t>
      </w:r>
      <w:r w:rsidR="001E6BB9">
        <w:rPr>
          <w:rFonts w:ascii="Times New Roman" w:hAnsi="Times New Roman" w:cs="Times New Roman"/>
        </w:rPr>
        <w:t>t Carmel over 2,800 years ago (</w:t>
      </w:r>
      <w:r w:rsidR="001E6BB9" w:rsidRPr="00E63637">
        <w:rPr>
          <w:rFonts w:ascii="Times New Roman" w:hAnsi="Times New Roman" w:cs="Times New Roman"/>
          <w:b/>
        </w:rPr>
        <w:t>1</w:t>
      </w:r>
      <w:r w:rsidRPr="00E63637">
        <w:rPr>
          <w:rFonts w:ascii="Times New Roman" w:hAnsi="Times New Roman" w:cs="Times New Roman"/>
          <w:b/>
        </w:rPr>
        <w:t xml:space="preserve"> Kings 18:25-39</w:t>
      </w:r>
      <w:r w:rsidRPr="00314878">
        <w:rPr>
          <w:rFonts w:ascii="Times New Roman" w:hAnsi="Times New Roman" w:cs="Times New Roman"/>
        </w:rPr>
        <w:t>).</w:t>
      </w:r>
    </w:p>
    <w:p w:rsidR="002927BD" w:rsidRPr="001E6BB9" w:rsidRDefault="002927BD" w:rsidP="00314878">
      <w:pPr>
        <w:rPr>
          <w:rFonts w:ascii="Times New Roman" w:hAnsi="Times New Roman" w:cs="Times New Roman"/>
        </w:rPr>
      </w:pPr>
      <w:r w:rsidRPr="001E6BB9">
        <w:rPr>
          <w:rFonts w:ascii="Times New Roman" w:hAnsi="Times New Roman" w:cs="Times New Roman"/>
          <w:iCs/>
        </w:rPr>
        <w:t>2)  Moses and Elijah, During the Tribulation</w:t>
      </w:r>
    </w:p>
    <w:p w:rsidR="002927BD" w:rsidRPr="00314878" w:rsidRDefault="002927BD" w:rsidP="00314878">
      <w:pPr>
        <w:rPr>
          <w:rFonts w:ascii="Times New Roman" w:hAnsi="Times New Roman" w:cs="Times New Roman"/>
        </w:rPr>
      </w:pPr>
      <w:r w:rsidRPr="00314878">
        <w:rPr>
          <w:rFonts w:ascii="Times New Roman" w:hAnsi="Times New Roman" w:cs="Times New Roman"/>
        </w:rPr>
        <w:t>When Elijah returns to minister to the Jewish people before “</w:t>
      </w:r>
      <w:r w:rsidRPr="00E63637">
        <w:rPr>
          <w:rFonts w:ascii="Times New Roman" w:hAnsi="Times New Roman" w:cs="Times New Roman"/>
          <w:i/>
        </w:rPr>
        <w:t>the coming of the great and dreadful day of the Lord</w:t>
      </w:r>
      <w:r w:rsidRPr="00314878">
        <w:rPr>
          <w:rFonts w:ascii="Times New Roman" w:hAnsi="Times New Roman" w:cs="Times New Roman"/>
        </w:rPr>
        <w:t>,” he will be accompanied by Moses, both during the Tribulation and with Christ following the Tribulation.  And his fulfilling the passages in Isaiah and Malachi may very well occur both during and following the Tribulation when both he and Moses return with Christ, for events throughout this period will occur prior to “the great and dreadful day of the Lord.”</w:t>
      </w:r>
    </w:p>
    <w:p w:rsidR="002927BD" w:rsidRPr="00E63637" w:rsidRDefault="002927BD" w:rsidP="00E63637">
      <w:pPr>
        <w:ind w:left="720"/>
        <w:rPr>
          <w:rFonts w:ascii="Times New Roman" w:hAnsi="Times New Roman" w:cs="Times New Roman"/>
          <w:sz w:val="22"/>
          <w:szCs w:val="22"/>
        </w:rPr>
      </w:pPr>
      <w:r w:rsidRPr="00E63637">
        <w:rPr>
          <w:rFonts w:ascii="Times New Roman" w:hAnsi="Times New Roman" w:cs="Times New Roman"/>
          <w:sz w:val="22"/>
          <w:szCs w:val="22"/>
        </w:rPr>
        <w:t>(For information concerning when the Day of the Lord begins, which will follow the Tribulation and Christ’s return, r</w:t>
      </w:r>
      <w:r w:rsidR="001E6BB9" w:rsidRPr="00E63637">
        <w:rPr>
          <w:rFonts w:ascii="Times New Roman" w:hAnsi="Times New Roman" w:cs="Times New Roman"/>
          <w:sz w:val="22"/>
          <w:szCs w:val="22"/>
        </w:rPr>
        <w:t>efer to Chapters 4</w:t>
      </w:r>
      <w:r w:rsidRPr="00E63637">
        <w:rPr>
          <w:rFonts w:ascii="Times New Roman" w:hAnsi="Times New Roman" w:cs="Times New Roman"/>
          <w:sz w:val="22"/>
          <w:szCs w:val="22"/>
        </w:rPr>
        <w:t xml:space="preserve">, </w:t>
      </w:r>
      <w:r w:rsidR="001E6BB9" w:rsidRPr="00E63637">
        <w:rPr>
          <w:rFonts w:ascii="Times New Roman" w:hAnsi="Times New Roman" w:cs="Times New Roman"/>
          <w:sz w:val="22"/>
          <w:szCs w:val="22"/>
        </w:rPr>
        <w:t>5</w:t>
      </w:r>
      <w:r w:rsidRPr="00E63637">
        <w:rPr>
          <w:rFonts w:ascii="Times New Roman" w:hAnsi="Times New Roman" w:cs="Times New Roman"/>
          <w:sz w:val="22"/>
          <w:szCs w:val="22"/>
        </w:rPr>
        <w:t xml:space="preserve"> in this book.</w:t>
      </w:r>
    </w:p>
    <w:p w:rsidR="002927BD" w:rsidRPr="00E63637" w:rsidRDefault="002927BD" w:rsidP="00E63637">
      <w:pPr>
        <w:ind w:left="720"/>
        <w:rPr>
          <w:rFonts w:ascii="Times New Roman" w:hAnsi="Times New Roman" w:cs="Times New Roman"/>
          <w:sz w:val="22"/>
          <w:szCs w:val="22"/>
        </w:rPr>
      </w:pPr>
      <w:r w:rsidRPr="00E63637">
        <w:rPr>
          <w:rFonts w:ascii="Times New Roman" w:hAnsi="Times New Roman" w:cs="Times New Roman"/>
          <w:sz w:val="22"/>
          <w:szCs w:val="22"/>
        </w:rPr>
        <w:t>“</w:t>
      </w:r>
      <w:r w:rsidRPr="00E63637">
        <w:rPr>
          <w:rFonts w:ascii="Times New Roman" w:hAnsi="Times New Roman" w:cs="Times New Roman"/>
          <w:i/>
          <w:sz w:val="22"/>
          <w:szCs w:val="22"/>
        </w:rPr>
        <w:t>The great and dreadful day of the Lord</w:t>
      </w:r>
      <w:r w:rsidRPr="00E63637">
        <w:rPr>
          <w:rFonts w:ascii="Times New Roman" w:hAnsi="Times New Roman" w:cs="Times New Roman"/>
          <w:sz w:val="22"/>
          <w:szCs w:val="22"/>
        </w:rPr>
        <w:t xml:space="preserve">” would refer more specifically to that time when Gentile world power is destroyed following </w:t>
      </w:r>
      <w:r w:rsidR="001E6BB9" w:rsidRPr="00E63637">
        <w:rPr>
          <w:rFonts w:ascii="Times New Roman" w:hAnsi="Times New Roman" w:cs="Times New Roman"/>
          <w:sz w:val="22"/>
          <w:szCs w:val="22"/>
        </w:rPr>
        <w:t>Christ’s return.  See Chapter 15</w:t>
      </w:r>
      <w:r w:rsidRPr="00E63637">
        <w:rPr>
          <w:rFonts w:ascii="Times New Roman" w:hAnsi="Times New Roman" w:cs="Times New Roman"/>
          <w:sz w:val="22"/>
          <w:szCs w:val="22"/>
        </w:rPr>
        <w:t>, p. 188 in this book)</w:t>
      </w:r>
    </w:p>
    <w:p w:rsidR="002927BD" w:rsidRPr="00314878" w:rsidRDefault="002927BD" w:rsidP="00314878">
      <w:pPr>
        <w:rPr>
          <w:rFonts w:ascii="Times New Roman" w:hAnsi="Times New Roman" w:cs="Times New Roman"/>
        </w:rPr>
      </w:pPr>
      <w:r w:rsidRPr="00314878">
        <w:rPr>
          <w:rFonts w:ascii="Times New Roman" w:hAnsi="Times New Roman" w:cs="Times New Roman"/>
        </w:rPr>
        <w:t>During the Tribulation (first half), Moses and Elijah will minister to Israel.  They will evidently be instrumental in the conversion of the 144,000 Jews who are to proclaim the gospel of the kingdom to the Gentiles worldwide during the last half of the Tribulation (</w:t>
      </w:r>
      <w:r w:rsidR="00314878" w:rsidRPr="00E63637">
        <w:rPr>
          <w:rFonts w:ascii="Times New Roman" w:hAnsi="Times New Roman" w:cs="Times New Roman"/>
          <w:b/>
        </w:rPr>
        <w:t>Revelation</w:t>
      </w:r>
      <w:r w:rsidRPr="00E63637">
        <w:rPr>
          <w:rFonts w:ascii="Times New Roman" w:hAnsi="Times New Roman" w:cs="Times New Roman"/>
          <w:b/>
        </w:rPr>
        <w:t xml:space="preserve"> 7</w:t>
      </w:r>
      <w:r w:rsidRPr="00314878">
        <w:rPr>
          <w:rFonts w:ascii="Times New Roman" w:hAnsi="Times New Roman" w:cs="Times New Roman"/>
        </w:rPr>
        <w:t xml:space="preserve">, </w:t>
      </w:r>
      <w:r w:rsidRPr="00E63637">
        <w:rPr>
          <w:rFonts w:ascii="Times New Roman" w:hAnsi="Times New Roman" w:cs="Times New Roman"/>
          <w:b/>
        </w:rPr>
        <w:t>12</w:t>
      </w:r>
      <w:r w:rsidRPr="00314878">
        <w:rPr>
          <w:rFonts w:ascii="Times New Roman" w:hAnsi="Times New Roman" w:cs="Times New Roman"/>
        </w:rPr>
        <w:t xml:space="preserve">, </w:t>
      </w:r>
      <w:r w:rsidRPr="00E63637">
        <w:rPr>
          <w:rFonts w:ascii="Times New Roman" w:hAnsi="Times New Roman" w:cs="Times New Roman"/>
          <w:b/>
        </w:rPr>
        <w:t>14</w:t>
      </w:r>
      <w:r w:rsidRPr="00314878">
        <w:rPr>
          <w:rFonts w:ascii="Times New Roman" w:hAnsi="Times New Roman" w:cs="Times New Roman"/>
        </w:rPr>
        <w:t xml:space="preserve">).  As well, they will evidently confront Antichrist and his false prophet, through supernatural powers, </w:t>
      </w:r>
      <w:r w:rsidRPr="00314878">
        <w:rPr>
          <w:rFonts w:ascii="Times New Roman" w:hAnsi="Times New Roman" w:cs="Times New Roman"/>
          <w:i/>
          <w:iCs/>
        </w:rPr>
        <w:t>signs</w:t>
      </w:r>
      <w:r w:rsidRPr="00314878">
        <w:rPr>
          <w:rFonts w:ascii="Times New Roman" w:hAnsi="Times New Roman" w:cs="Times New Roman"/>
        </w:rPr>
        <w:t xml:space="preserve"> (</w:t>
      </w:r>
      <w:r w:rsidRPr="001E6BB9">
        <w:rPr>
          <w:rFonts w:ascii="Times New Roman" w:hAnsi="Times New Roman" w:cs="Times New Roman"/>
          <w:iCs/>
        </w:rPr>
        <w:t>cf.</w:t>
      </w:r>
      <w:r w:rsidRPr="00314878">
        <w:rPr>
          <w:rFonts w:ascii="Times New Roman" w:hAnsi="Times New Roman" w:cs="Times New Roman"/>
        </w:rPr>
        <w:t xml:space="preserve"> </w:t>
      </w:r>
      <w:r w:rsidR="00314878" w:rsidRPr="00E63637">
        <w:rPr>
          <w:rFonts w:ascii="Times New Roman" w:hAnsi="Times New Roman" w:cs="Times New Roman"/>
          <w:b/>
        </w:rPr>
        <w:t>Revelation</w:t>
      </w:r>
      <w:r w:rsidRPr="00E63637">
        <w:rPr>
          <w:rFonts w:ascii="Times New Roman" w:hAnsi="Times New Roman" w:cs="Times New Roman"/>
          <w:b/>
        </w:rPr>
        <w:t xml:space="preserve"> 11:3-6</w:t>
      </w:r>
      <w:r w:rsidRPr="00314878">
        <w:rPr>
          <w:rFonts w:ascii="Times New Roman" w:hAnsi="Times New Roman" w:cs="Times New Roman"/>
        </w:rPr>
        <w:t xml:space="preserve">; </w:t>
      </w:r>
      <w:r w:rsidRPr="00E63637">
        <w:rPr>
          <w:rFonts w:ascii="Times New Roman" w:hAnsi="Times New Roman" w:cs="Times New Roman"/>
          <w:b/>
        </w:rPr>
        <w:t>13:13-15</w:t>
      </w:r>
      <w:r w:rsidRPr="00314878">
        <w:rPr>
          <w:rFonts w:ascii="Times New Roman" w:hAnsi="Times New Roman" w:cs="Times New Roman"/>
        </w:rPr>
        <w:t>).</w:t>
      </w:r>
    </w:p>
    <w:p w:rsidR="002927BD" w:rsidRPr="00314878" w:rsidRDefault="002927BD" w:rsidP="00314878">
      <w:pPr>
        <w:rPr>
          <w:rFonts w:ascii="Times New Roman" w:hAnsi="Times New Roman" w:cs="Times New Roman"/>
        </w:rPr>
      </w:pPr>
      <w:r w:rsidRPr="00314878">
        <w:rPr>
          <w:rFonts w:ascii="Times New Roman" w:hAnsi="Times New Roman" w:cs="Times New Roman"/>
        </w:rPr>
        <w:t>But the entire nation being brought to the place which Elijah brought them in history on Mount Carmel will await Moses and Elijah’s return with Christ at the end of the Tribulation.</w:t>
      </w:r>
    </w:p>
    <w:p w:rsidR="002927BD" w:rsidRPr="00314878" w:rsidRDefault="002927BD" w:rsidP="00314878">
      <w:pPr>
        <w:rPr>
          <w:rFonts w:ascii="Times New Roman" w:hAnsi="Times New Roman" w:cs="Times New Roman"/>
        </w:rPr>
      </w:pPr>
      <w:r w:rsidRPr="00314878">
        <w:rPr>
          <w:rFonts w:ascii="Times New Roman" w:hAnsi="Times New Roman" w:cs="Times New Roman"/>
        </w:rPr>
        <w:lastRenderedPageBreak/>
        <w:t xml:space="preserve">At the end of their ministry during the Tribulation, Moses and Elijah will be slain.  And this may very well be the time when Antichrist breaks his covenant with Israel and turns against the Jewish people in all his fury, as seen in </w:t>
      </w:r>
      <w:r w:rsidR="00314878" w:rsidRPr="00E63637">
        <w:rPr>
          <w:rFonts w:ascii="Times New Roman" w:hAnsi="Times New Roman" w:cs="Times New Roman"/>
          <w:b/>
        </w:rPr>
        <w:t>Matthew</w:t>
      </w:r>
      <w:r w:rsidRPr="00E63637">
        <w:rPr>
          <w:rFonts w:ascii="Times New Roman" w:hAnsi="Times New Roman" w:cs="Times New Roman"/>
          <w:b/>
        </w:rPr>
        <w:t xml:space="preserve"> 24:15ff</w:t>
      </w:r>
      <w:r w:rsidRPr="00314878">
        <w:rPr>
          <w:rFonts w:ascii="Times New Roman" w:hAnsi="Times New Roman" w:cs="Times New Roman"/>
        </w:rPr>
        <w:t xml:space="preserve"> (</w:t>
      </w:r>
      <w:r w:rsidRPr="001E6BB9">
        <w:rPr>
          <w:rFonts w:ascii="Times New Roman" w:hAnsi="Times New Roman" w:cs="Times New Roman"/>
          <w:iCs/>
        </w:rPr>
        <w:t>cf.</w:t>
      </w:r>
      <w:r w:rsidRPr="00314878">
        <w:rPr>
          <w:rFonts w:ascii="Times New Roman" w:hAnsi="Times New Roman" w:cs="Times New Roman"/>
        </w:rPr>
        <w:t xml:space="preserve"> </w:t>
      </w:r>
      <w:r w:rsidR="00314878" w:rsidRPr="00E63637">
        <w:rPr>
          <w:rFonts w:ascii="Times New Roman" w:hAnsi="Times New Roman" w:cs="Times New Roman"/>
          <w:b/>
        </w:rPr>
        <w:t>Revelation</w:t>
      </w:r>
      <w:r w:rsidRPr="00E63637">
        <w:rPr>
          <w:rFonts w:ascii="Times New Roman" w:hAnsi="Times New Roman" w:cs="Times New Roman"/>
          <w:b/>
        </w:rPr>
        <w:t xml:space="preserve"> 11:13</w:t>
      </w:r>
      <w:r w:rsidRPr="00314878">
        <w:rPr>
          <w:rFonts w:ascii="Times New Roman" w:hAnsi="Times New Roman" w:cs="Times New Roman"/>
        </w:rPr>
        <w:t>).</w:t>
      </w:r>
    </w:p>
    <w:p w:rsidR="002927BD" w:rsidRPr="00314878" w:rsidRDefault="002927BD" w:rsidP="00314878">
      <w:pPr>
        <w:rPr>
          <w:rFonts w:ascii="Times New Roman" w:hAnsi="Times New Roman" w:cs="Times New Roman"/>
        </w:rPr>
      </w:pPr>
      <w:r w:rsidRPr="00314878">
        <w:rPr>
          <w:rFonts w:ascii="Times New Roman" w:hAnsi="Times New Roman" w:cs="Times New Roman"/>
        </w:rPr>
        <w:t>Three and one-half days following their death, Moses and Elijah will be raised from the dead an</w:t>
      </w:r>
      <w:r w:rsidR="00E63637">
        <w:rPr>
          <w:rFonts w:ascii="Times New Roman" w:hAnsi="Times New Roman" w:cs="Times New Roman"/>
        </w:rPr>
        <w:t xml:space="preserve">d be removed into the heavens, </w:t>
      </w:r>
      <w:r w:rsidRPr="00314878">
        <w:rPr>
          <w:rFonts w:ascii="Times New Roman" w:hAnsi="Times New Roman" w:cs="Times New Roman"/>
        </w:rPr>
        <w:t>waiting</w:t>
      </w:r>
      <w:r w:rsidR="00E63637">
        <w:rPr>
          <w:rFonts w:ascii="Times New Roman" w:hAnsi="Times New Roman" w:cs="Times New Roman"/>
        </w:rPr>
        <w:t xml:space="preserve"> for </w:t>
      </w:r>
      <w:r w:rsidRPr="00314878">
        <w:rPr>
          <w:rFonts w:ascii="Times New Roman" w:hAnsi="Times New Roman" w:cs="Times New Roman"/>
        </w:rPr>
        <w:t>Christ’s return three and one-half years later.</w:t>
      </w:r>
    </w:p>
    <w:p w:rsidR="002927BD" w:rsidRPr="00E63637" w:rsidRDefault="00E63637" w:rsidP="00E63637">
      <w:pPr>
        <w:ind w:left="720"/>
        <w:rPr>
          <w:rFonts w:ascii="Times New Roman" w:hAnsi="Times New Roman" w:cs="Times New Roman"/>
          <w:sz w:val="22"/>
          <w:szCs w:val="22"/>
        </w:rPr>
      </w:pPr>
      <w:r w:rsidRPr="00E63637">
        <w:rPr>
          <w:rFonts w:ascii="Times New Roman" w:hAnsi="Times New Roman" w:cs="Times New Roman"/>
          <w:sz w:val="22"/>
          <w:szCs w:val="22"/>
        </w:rPr>
        <w:t>(</w:t>
      </w:r>
      <w:r w:rsidR="002927BD" w:rsidRPr="00E63637">
        <w:rPr>
          <w:rFonts w:ascii="Times New Roman" w:hAnsi="Times New Roman" w:cs="Times New Roman"/>
          <w:sz w:val="22"/>
          <w:szCs w:val="22"/>
        </w:rPr>
        <w:t xml:space="preserve">For additional information pertaining to Moses and Elijah returning with Christ at the end of the Tribulation, refer to the author’s book, </w:t>
      </w:r>
      <w:r w:rsidRPr="00E63637">
        <w:rPr>
          <w:rFonts w:ascii="Times New Roman" w:hAnsi="Times New Roman" w:cs="Times New Roman"/>
          <w:sz w:val="22"/>
          <w:szCs w:val="22"/>
          <w:u w:val="single"/>
        </w:rPr>
        <w:t>Coming</w:t>
      </w:r>
      <w:r w:rsidR="001E6BB9" w:rsidRPr="00E63637">
        <w:rPr>
          <w:rFonts w:ascii="Times New Roman" w:hAnsi="Times New Roman" w:cs="Times New Roman"/>
          <w:sz w:val="22"/>
          <w:szCs w:val="22"/>
          <w:u w:val="single"/>
        </w:rPr>
        <w:t xml:space="preserve"> in His Kingdom</w:t>
      </w:r>
      <w:r w:rsidR="001E6BB9" w:rsidRPr="00E63637">
        <w:rPr>
          <w:rFonts w:ascii="Times New Roman" w:hAnsi="Times New Roman" w:cs="Times New Roman"/>
          <w:sz w:val="22"/>
          <w:szCs w:val="22"/>
        </w:rPr>
        <w:t>, particularly Chapters 1</w:t>
      </w:r>
      <w:r w:rsidR="002927BD" w:rsidRPr="00E63637">
        <w:rPr>
          <w:rFonts w:ascii="Times New Roman" w:hAnsi="Times New Roman" w:cs="Times New Roman"/>
          <w:sz w:val="22"/>
          <w:szCs w:val="22"/>
        </w:rPr>
        <w:t xml:space="preserve">, </w:t>
      </w:r>
      <w:r w:rsidR="001E6BB9" w:rsidRPr="00E63637">
        <w:rPr>
          <w:rFonts w:ascii="Times New Roman" w:hAnsi="Times New Roman" w:cs="Times New Roman"/>
          <w:sz w:val="22"/>
          <w:szCs w:val="22"/>
        </w:rPr>
        <w:t>4</w:t>
      </w:r>
      <w:r w:rsidR="002927BD" w:rsidRPr="00E63637">
        <w:rPr>
          <w:rFonts w:ascii="Times New Roman" w:hAnsi="Times New Roman" w:cs="Times New Roman"/>
          <w:sz w:val="22"/>
          <w:szCs w:val="22"/>
        </w:rPr>
        <w:t>.)</w:t>
      </w:r>
    </w:p>
    <w:p w:rsidR="002927BD" w:rsidRPr="00314878" w:rsidRDefault="002927BD" w:rsidP="00314878">
      <w:pPr>
        <w:rPr>
          <w:rFonts w:ascii="Times New Roman" w:hAnsi="Times New Roman" w:cs="Times New Roman"/>
        </w:rPr>
      </w:pPr>
      <w:r w:rsidRPr="00314878">
        <w:rPr>
          <w:rFonts w:ascii="Times New Roman" w:hAnsi="Times New Roman" w:cs="Times New Roman"/>
        </w:rPr>
        <w:t>Biblical prophecy places Israel’s repentance near the end of the Tribulation and the birth of a nation following Christ’s return at the end of the Tribulation.</w:t>
      </w:r>
    </w:p>
    <w:p w:rsidR="00E507B5" w:rsidRPr="00314878" w:rsidRDefault="002927BD" w:rsidP="00314878">
      <w:pPr>
        <w:rPr>
          <w:rFonts w:ascii="Times New Roman" w:hAnsi="Times New Roman" w:cs="Times New Roman"/>
        </w:rPr>
      </w:pPr>
      <w:r w:rsidRPr="00314878">
        <w:rPr>
          <w:rFonts w:ascii="Times New Roman" w:hAnsi="Times New Roman" w:cs="Times New Roman"/>
        </w:rPr>
        <w:t xml:space="preserve">Moses and Elijah’s ministry to Israel during the first half of the Tribulation may very well be of such a nature that over three years following their ministry, near the end of the Tribulation, in Israel’s darkest hour, their prior ministry will play a part in the entire nation turning to and calling upon the God of their fathers (exactly as seen in the type in </w:t>
      </w:r>
      <w:r w:rsidR="00314878" w:rsidRPr="00E63637">
        <w:rPr>
          <w:rFonts w:ascii="Times New Roman" w:hAnsi="Times New Roman" w:cs="Times New Roman"/>
          <w:b/>
        </w:rPr>
        <w:t>Exodus</w:t>
      </w:r>
      <w:r w:rsidRPr="00E63637">
        <w:rPr>
          <w:rFonts w:ascii="Times New Roman" w:hAnsi="Times New Roman" w:cs="Times New Roman"/>
          <w:b/>
        </w:rPr>
        <w:t xml:space="preserve"> 2:23</w:t>
      </w:r>
      <w:r w:rsidRPr="00314878">
        <w:rPr>
          <w:rFonts w:ascii="Times New Roman" w:hAnsi="Times New Roman" w:cs="Times New Roman"/>
        </w:rPr>
        <w:t>).  And, exactly as seen in the type, when the Jewish people do this, God will hear, remember His covenant with Abraham, Isaac, and Jacob, and send the One greater than Moses back to His people (</w:t>
      </w:r>
      <w:r w:rsidR="00314878" w:rsidRPr="00E63637">
        <w:rPr>
          <w:rFonts w:ascii="Times New Roman" w:hAnsi="Times New Roman" w:cs="Times New Roman"/>
          <w:b/>
        </w:rPr>
        <w:t>Exodus</w:t>
      </w:r>
      <w:r w:rsidRPr="00E63637">
        <w:rPr>
          <w:rFonts w:ascii="Times New Roman" w:hAnsi="Times New Roman" w:cs="Times New Roman"/>
          <w:b/>
        </w:rPr>
        <w:t xml:space="preserve"> 2:24ff</w:t>
      </w:r>
      <w:r w:rsidRPr="00314878">
        <w:rPr>
          <w:rFonts w:ascii="Times New Roman" w:hAnsi="Times New Roman" w:cs="Times New Roman"/>
        </w:rPr>
        <w:t>;</w:t>
      </w:r>
      <w:r w:rsidRPr="00314878">
        <w:rPr>
          <w:rFonts w:ascii="Times New Roman" w:hAnsi="Times New Roman" w:cs="Times New Roman"/>
          <w:i/>
          <w:iCs/>
        </w:rPr>
        <w:t xml:space="preserve"> </w:t>
      </w:r>
      <w:r w:rsidRPr="001E6BB9">
        <w:rPr>
          <w:rFonts w:ascii="Times New Roman" w:hAnsi="Times New Roman" w:cs="Times New Roman"/>
          <w:iCs/>
        </w:rPr>
        <w:t>cf.</w:t>
      </w:r>
      <w:r w:rsidRPr="001E6BB9">
        <w:rPr>
          <w:rFonts w:ascii="Times New Roman" w:hAnsi="Times New Roman" w:cs="Times New Roman"/>
        </w:rPr>
        <w:t xml:space="preserve"> </w:t>
      </w:r>
      <w:r w:rsidR="00314878" w:rsidRPr="00E63637">
        <w:rPr>
          <w:rFonts w:ascii="Times New Roman" w:hAnsi="Times New Roman" w:cs="Times New Roman"/>
          <w:b/>
        </w:rPr>
        <w:t>Zechariah</w:t>
      </w:r>
      <w:r w:rsidRPr="00E63637">
        <w:rPr>
          <w:rFonts w:ascii="Times New Roman" w:hAnsi="Times New Roman" w:cs="Times New Roman"/>
          <w:b/>
        </w:rPr>
        <w:t xml:space="preserve"> 12:10ff</w:t>
      </w:r>
      <w:r w:rsidRPr="00314878">
        <w:rPr>
          <w:rFonts w:ascii="Times New Roman" w:hAnsi="Times New Roman" w:cs="Times New Roman"/>
        </w:rPr>
        <w:t>).</w:t>
      </w:r>
      <w:bookmarkStart w:id="0" w:name="_GoBack"/>
      <w:bookmarkEnd w:id="0"/>
    </w:p>
    <w:sectPr w:rsidR="00E507B5" w:rsidRPr="00314878" w:rsidSect="00314878">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25E" w:rsidRDefault="00A5725E" w:rsidP="00314878">
      <w:pPr>
        <w:spacing w:after="0"/>
      </w:pPr>
      <w:r>
        <w:separator/>
      </w:r>
    </w:p>
  </w:endnote>
  <w:endnote w:type="continuationSeparator" w:id="0">
    <w:p w:rsidR="00A5725E" w:rsidRDefault="00A5725E" w:rsidP="003148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314212"/>
      <w:docPartObj>
        <w:docPartGallery w:val="Page Numbers (Bottom of Page)"/>
        <w:docPartUnique/>
      </w:docPartObj>
    </w:sdtPr>
    <w:sdtEndPr>
      <w:rPr>
        <w:noProof/>
      </w:rPr>
    </w:sdtEndPr>
    <w:sdtContent>
      <w:p w:rsidR="00314878" w:rsidRDefault="00314878">
        <w:pPr>
          <w:pStyle w:val="Footer"/>
          <w:jc w:val="right"/>
        </w:pPr>
        <w:r>
          <w:fldChar w:fldCharType="begin"/>
        </w:r>
        <w:r>
          <w:instrText xml:space="preserve"> PAGE   \* MERGEFORMAT </w:instrText>
        </w:r>
        <w:r>
          <w:fldChar w:fldCharType="separate"/>
        </w:r>
        <w:r w:rsidR="00E63637">
          <w:rPr>
            <w:noProof/>
          </w:rPr>
          <w:t>9</w:t>
        </w:r>
        <w:r>
          <w:rPr>
            <w:noProof/>
          </w:rPr>
          <w:fldChar w:fldCharType="end"/>
        </w:r>
      </w:p>
    </w:sdtContent>
  </w:sdt>
  <w:p w:rsidR="00314878" w:rsidRDefault="00314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25E" w:rsidRDefault="00A5725E" w:rsidP="00314878">
      <w:pPr>
        <w:spacing w:after="0"/>
      </w:pPr>
      <w:r>
        <w:separator/>
      </w:r>
    </w:p>
  </w:footnote>
  <w:footnote w:type="continuationSeparator" w:id="0">
    <w:p w:rsidR="00A5725E" w:rsidRDefault="00A5725E" w:rsidP="0031487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BD"/>
    <w:rsid w:val="000838EF"/>
    <w:rsid w:val="001E6BB9"/>
    <w:rsid w:val="00271F6C"/>
    <w:rsid w:val="00290020"/>
    <w:rsid w:val="002927BD"/>
    <w:rsid w:val="002A522F"/>
    <w:rsid w:val="002D7871"/>
    <w:rsid w:val="00314878"/>
    <w:rsid w:val="00345B78"/>
    <w:rsid w:val="0039418A"/>
    <w:rsid w:val="00433EA6"/>
    <w:rsid w:val="00595FD0"/>
    <w:rsid w:val="0065404F"/>
    <w:rsid w:val="007F15A9"/>
    <w:rsid w:val="0088548D"/>
    <w:rsid w:val="008A441F"/>
    <w:rsid w:val="00A23506"/>
    <w:rsid w:val="00A5725E"/>
    <w:rsid w:val="00B30625"/>
    <w:rsid w:val="00D217CF"/>
    <w:rsid w:val="00E00C28"/>
    <w:rsid w:val="00E636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927B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Title">
    <w:name w:val="Title"/>
    <w:basedOn w:val="NoParagraphStyle"/>
    <w:link w:val="TitleChar"/>
    <w:uiPriority w:val="99"/>
    <w:qFormat/>
    <w:rsid w:val="002927B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2927BD"/>
    <w:rPr>
      <w:rFonts w:ascii="Palatino-Bold" w:hAnsi="Palatino-Bold" w:cs="Palatino-Bold"/>
      <w:b/>
      <w:bCs/>
      <w:color w:val="000000"/>
      <w:sz w:val="28"/>
      <w:szCs w:val="28"/>
    </w:rPr>
  </w:style>
  <w:style w:type="paragraph" w:customStyle="1" w:styleId="BodyText1">
    <w:name w:val="Body Text1"/>
    <w:basedOn w:val="NoParagraphStyle"/>
    <w:uiPriority w:val="99"/>
    <w:rsid w:val="002927B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rsid w:val="002927BD"/>
    <w:pPr>
      <w:spacing w:before="240" w:after="240"/>
      <w:ind w:left="480" w:right="480"/>
    </w:pPr>
  </w:style>
  <w:style w:type="paragraph" w:customStyle="1" w:styleId="Body">
    <w:name w:val="Body"/>
    <w:basedOn w:val="NoParagraphStyle"/>
    <w:uiPriority w:val="99"/>
    <w:rsid w:val="002927BD"/>
    <w:pPr>
      <w:spacing w:line="200" w:lineRule="atLeast"/>
      <w:ind w:firstLine="240"/>
      <w:jc w:val="both"/>
    </w:pPr>
    <w:rPr>
      <w:rFonts w:ascii="Palatino-Roman" w:hAnsi="Palatino-Roman" w:cs="Palatino-Roman"/>
      <w:sz w:val="18"/>
      <w:szCs w:val="18"/>
    </w:rPr>
  </w:style>
  <w:style w:type="paragraph" w:styleId="Header">
    <w:name w:val="header"/>
    <w:basedOn w:val="Normal"/>
    <w:link w:val="HeaderChar"/>
    <w:uiPriority w:val="99"/>
    <w:unhideWhenUsed/>
    <w:rsid w:val="00314878"/>
    <w:pPr>
      <w:tabs>
        <w:tab w:val="center" w:pos="4680"/>
        <w:tab w:val="right" w:pos="9360"/>
      </w:tabs>
      <w:spacing w:after="0"/>
    </w:pPr>
  </w:style>
  <w:style w:type="character" w:customStyle="1" w:styleId="HeaderChar">
    <w:name w:val="Header Char"/>
    <w:basedOn w:val="DefaultParagraphFont"/>
    <w:link w:val="Header"/>
    <w:uiPriority w:val="99"/>
    <w:rsid w:val="00314878"/>
    <w:rPr>
      <w:sz w:val="24"/>
      <w:szCs w:val="24"/>
    </w:rPr>
  </w:style>
  <w:style w:type="paragraph" w:styleId="Footer">
    <w:name w:val="footer"/>
    <w:basedOn w:val="Normal"/>
    <w:link w:val="FooterChar"/>
    <w:uiPriority w:val="99"/>
    <w:unhideWhenUsed/>
    <w:rsid w:val="00314878"/>
    <w:pPr>
      <w:tabs>
        <w:tab w:val="center" w:pos="4680"/>
        <w:tab w:val="right" w:pos="9360"/>
      </w:tabs>
      <w:spacing w:after="0"/>
    </w:pPr>
  </w:style>
  <w:style w:type="character" w:customStyle="1" w:styleId="FooterChar">
    <w:name w:val="Footer Char"/>
    <w:basedOn w:val="DefaultParagraphFont"/>
    <w:link w:val="Footer"/>
    <w:uiPriority w:val="99"/>
    <w:rsid w:val="00314878"/>
    <w:rPr>
      <w:sz w:val="24"/>
      <w:szCs w:val="24"/>
    </w:rPr>
  </w:style>
  <w:style w:type="paragraph" w:customStyle="1" w:styleId="BodyText2">
    <w:name w:val="Body Text2"/>
    <w:rsid w:val="0065404F"/>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 w:type="paragraph" w:customStyle="1" w:styleId="Noparagraphstyle0">
    <w:name w:val="[No paragraph style]"/>
    <w:rsid w:val="0065404F"/>
    <w:pPr>
      <w:widowControl w:val="0"/>
      <w:autoSpaceDE w:val="0"/>
      <w:autoSpaceDN w:val="0"/>
      <w:adjustRightInd w:val="0"/>
      <w:spacing w:after="0" w:line="288" w:lineRule="auto"/>
      <w:textAlignment w:val="center"/>
    </w:pPr>
    <w:rPr>
      <w:rFonts w:ascii="Times-Roman" w:eastAsia="Times New Roman" w:hAnsi="Times-Roman" w:cs="Times New Roman"/>
      <w:color w:val="000000"/>
      <w:sz w:val="24"/>
    </w:rPr>
  </w:style>
  <w:style w:type="character" w:styleId="Hyperlink">
    <w:name w:val="Hyperlink"/>
    <w:rsid w:val="0065404F"/>
    <w:rPr>
      <w:color w:val="0000FF"/>
      <w:u w:val="single"/>
    </w:rPr>
  </w:style>
  <w:style w:type="paragraph" w:customStyle="1" w:styleId="Bodytext">
    <w:name w:val="Body text"/>
    <w:rsid w:val="00271F6C"/>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927B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Title">
    <w:name w:val="Title"/>
    <w:basedOn w:val="NoParagraphStyle"/>
    <w:link w:val="TitleChar"/>
    <w:uiPriority w:val="99"/>
    <w:qFormat/>
    <w:rsid w:val="002927B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2927BD"/>
    <w:rPr>
      <w:rFonts w:ascii="Palatino-Bold" w:hAnsi="Palatino-Bold" w:cs="Palatino-Bold"/>
      <w:b/>
      <w:bCs/>
      <w:color w:val="000000"/>
      <w:sz w:val="28"/>
      <w:szCs w:val="28"/>
    </w:rPr>
  </w:style>
  <w:style w:type="paragraph" w:customStyle="1" w:styleId="BodyText1">
    <w:name w:val="Body Text1"/>
    <w:basedOn w:val="NoParagraphStyle"/>
    <w:uiPriority w:val="99"/>
    <w:rsid w:val="002927B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rsid w:val="002927BD"/>
    <w:pPr>
      <w:spacing w:before="240" w:after="240"/>
      <w:ind w:left="480" w:right="480"/>
    </w:pPr>
  </w:style>
  <w:style w:type="paragraph" w:customStyle="1" w:styleId="Body">
    <w:name w:val="Body"/>
    <w:basedOn w:val="NoParagraphStyle"/>
    <w:uiPriority w:val="99"/>
    <w:rsid w:val="002927BD"/>
    <w:pPr>
      <w:spacing w:line="200" w:lineRule="atLeast"/>
      <w:ind w:firstLine="240"/>
      <w:jc w:val="both"/>
    </w:pPr>
    <w:rPr>
      <w:rFonts w:ascii="Palatino-Roman" w:hAnsi="Palatino-Roman" w:cs="Palatino-Roman"/>
      <w:sz w:val="18"/>
      <w:szCs w:val="18"/>
    </w:rPr>
  </w:style>
  <w:style w:type="paragraph" w:styleId="Header">
    <w:name w:val="header"/>
    <w:basedOn w:val="Normal"/>
    <w:link w:val="HeaderChar"/>
    <w:uiPriority w:val="99"/>
    <w:unhideWhenUsed/>
    <w:rsid w:val="00314878"/>
    <w:pPr>
      <w:tabs>
        <w:tab w:val="center" w:pos="4680"/>
        <w:tab w:val="right" w:pos="9360"/>
      </w:tabs>
      <w:spacing w:after="0"/>
    </w:pPr>
  </w:style>
  <w:style w:type="character" w:customStyle="1" w:styleId="HeaderChar">
    <w:name w:val="Header Char"/>
    <w:basedOn w:val="DefaultParagraphFont"/>
    <w:link w:val="Header"/>
    <w:uiPriority w:val="99"/>
    <w:rsid w:val="00314878"/>
    <w:rPr>
      <w:sz w:val="24"/>
      <w:szCs w:val="24"/>
    </w:rPr>
  </w:style>
  <w:style w:type="paragraph" w:styleId="Footer">
    <w:name w:val="footer"/>
    <w:basedOn w:val="Normal"/>
    <w:link w:val="FooterChar"/>
    <w:uiPriority w:val="99"/>
    <w:unhideWhenUsed/>
    <w:rsid w:val="00314878"/>
    <w:pPr>
      <w:tabs>
        <w:tab w:val="center" w:pos="4680"/>
        <w:tab w:val="right" w:pos="9360"/>
      </w:tabs>
      <w:spacing w:after="0"/>
    </w:pPr>
  </w:style>
  <w:style w:type="character" w:customStyle="1" w:styleId="FooterChar">
    <w:name w:val="Footer Char"/>
    <w:basedOn w:val="DefaultParagraphFont"/>
    <w:link w:val="Footer"/>
    <w:uiPriority w:val="99"/>
    <w:rsid w:val="00314878"/>
    <w:rPr>
      <w:sz w:val="24"/>
      <w:szCs w:val="24"/>
    </w:rPr>
  </w:style>
  <w:style w:type="paragraph" w:customStyle="1" w:styleId="BodyText2">
    <w:name w:val="Body Text2"/>
    <w:rsid w:val="0065404F"/>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 w:type="paragraph" w:customStyle="1" w:styleId="Noparagraphstyle0">
    <w:name w:val="[No paragraph style]"/>
    <w:rsid w:val="0065404F"/>
    <w:pPr>
      <w:widowControl w:val="0"/>
      <w:autoSpaceDE w:val="0"/>
      <w:autoSpaceDN w:val="0"/>
      <w:adjustRightInd w:val="0"/>
      <w:spacing w:after="0" w:line="288" w:lineRule="auto"/>
      <w:textAlignment w:val="center"/>
    </w:pPr>
    <w:rPr>
      <w:rFonts w:ascii="Times-Roman" w:eastAsia="Times New Roman" w:hAnsi="Times-Roman" w:cs="Times New Roman"/>
      <w:color w:val="000000"/>
      <w:sz w:val="24"/>
    </w:rPr>
  </w:style>
  <w:style w:type="character" w:styleId="Hyperlink">
    <w:name w:val="Hyperlink"/>
    <w:rsid w:val="0065404F"/>
    <w:rPr>
      <w:color w:val="0000FF"/>
      <w:u w:val="single"/>
    </w:rPr>
  </w:style>
  <w:style w:type="paragraph" w:customStyle="1" w:styleId="Bodytext">
    <w:name w:val="Body text"/>
    <w:rsid w:val="00271F6C"/>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mpbroadcas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3917</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8</cp:revision>
  <dcterms:created xsi:type="dcterms:W3CDTF">2013-12-13T08:56:00Z</dcterms:created>
  <dcterms:modified xsi:type="dcterms:W3CDTF">2013-12-13T10:24:00Z</dcterms:modified>
</cp:coreProperties>
</file>