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0F8" w:rsidRPr="00BF20F8" w:rsidRDefault="00BF20F8" w:rsidP="00BF20F8">
      <w:pPr>
        <w:spacing w:after="0"/>
        <w:jc w:val="center"/>
        <w:rPr>
          <w:rFonts w:ascii="Times New Roman" w:hAnsi="Times New Roman" w:cs="Times New Roman"/>
          <w:b/>
          <w:sz w:val="28"/>
          <w:szCs w:val="28"/>
        </w:rPr>
      </w:pPr>
      <w:r w:rsidRPr="00BF20F8">
        <w:rPr>
          <w:rFonts w:ascii="Times New Roman" w:hAnsi="Times New Roman" w:cs="Times New Roman"/>
          <w:b/>
          <w:sz w:val="28"/>
          <w:szCs w:val="28"/>
        </w:rPr>
        <w:t xml:space="preserve">Mystery of </w:t>
      </w:r>
      <w:r w:rsidRPr="00BF20F8">
        <w:rPr>
          <w:rFonts w:ascii="Times New Roman" w:hAnsi="Times New Roman" w:cs="Times New Roman"/>
          <w:b/>
        </w:rPr>
        <w:t>the</w:t>
      </w:r>
      <w:r w:rsidRPr="00BF20F8">
        <w:rPr>
          <w:rFonts w:ascii="Times New Roman" w:hAnsi="Times New Roman" w:cs="Times New Roman"/>
          <w:b/>
          <w:sz w:val="28"/>
          <w:szCs w:val="28"/>
        </w:rPr>
        <w:t xml:space="preserve"> Woman</w:t>
      </w:r>
    </w:p>
    <w:p w:rsidR="00BF20F8" w:rsidRPr="00BF20F8" w:rsidRDefault="00BF20F8" w:rsidP="00BF20F8">
      <w:pPr>
        <w:spacing w:after="0"/>
        <w:jc w:val="center"/>
        <w:rPr>
          <w:rFonts w:ascii="Times New Roman" w:hAnsi="Times New Roman" w:cs="Times New Roman"/>
        </w:rPr>
      </w:pPr>
      <w:r w:rsidRPr="00BF20F8">
        <w:rPr>
          <w:rFonts w:ascii="Times New Roman" w:hAnsi="Times New Roman" w:cs="Times New Roman"/>
        </w:rPr>
        <w:t>By Arlen L. Chitwood</w:t>
      </w:r>
    </w:p>
    <w:p w:rsidR="00BF20F8" w:rsidRPr="00BF20F8" w:rsidRDefault="00BF20F8" w:rsidP="00BF20F8">
      <w:pPr>
        <w:spacing w:after="0"/>
        <w:jc w:val="center"/>
        <w:rPr>
          <w:rFonts w:ascii="Times New Roman" w:hAnsi="Times New Roman" w:cs="Times New Roman"/>
          <w:sz w:val="22"/>
          <w:szCs w:val="22"/>
        </w:rPr>
      </w:pPr>
      <w:hyperlink r:id="rId8" w:history="1">
        <w:r w:rsidRPr="00BF20F8">
          <w:rPr>
            <w:rFonts w:ascii="Times New Roman" w:hAnsi="Times New Roman" w:cs="Times New Roman"/>
            <w:color w:val="0000FF" w:themeColor="hyperlink"/>
            <w:sz w:val="22"/>
            <w:szCs w:val="22"/>
            <w:u w:val="single"/>
          </w:rPr>
          <w:t>www.bibleone.net</w:t>
        </w:r>
      </w:hyperlink>
    </w:p>
    <w:p w:rsidR="00BF20F8" w:rsidRPr="00BF20F8" w:rsidRDefault="00BF20F8" w:rsidP="00BF20F8">
      <w:pPr>
        <w:spacing w:after="0"/>
        <w:jc w:val="center"/>
        <w:rPr>
          <w:rFonts w:ascii="Times New Roman" w:hAnsi="Times New Roman" w:cs="Times New Roman"/>
        </w:rPr>
      </w:pPr>
    </w:p>
    <w:p w:rsidR="00BF20F8" w:rsidRPr="00BF20F8" w:rsidRDefault="00BF20F8" w:rsidP="00BF20F8">
      <w:pPr>
        <w:spacing w:after="0"/>
        <w:jc w:val="center"/>
        <w:rPr>
          <w:rFonts w:ascii="Times New Roman" w:hAnsi="Times New Roman" w:cs="Times New Roman"/>
          <w:b/>
        </w:rPr>
      </w:pPr>
      <w:r>
        <w:rPr>
          <w:rFonts w:ascii="Times New Roman" w:hAnsi="Times New Roman" w:cs="Times New Roman"/>
          <w:b/>
        </w:rPr>
        <w:t>Chapter 2</w:t>
      </w:r>
    </w:p>
    <w:p w:rsidR="00BF20F8" w:rsidRPr="00BF20F8" w:rsidRDefault="00BF20F8" w:rsidP="00BF20F8">
      <w:pPr>
        <w:spacing w:after="0"/>
        <w:rPr>
          <w:rFonts w:ascii="Times New Roman" w:hAnsi="Times New Roman" w:cs="Times New Roman"/>
        </w:rPr>
      </w:pPr>
    </w:p>
    <w:p w:rsidR="00BF20F8" w:rsidRPr="00BF20F8" w:rsidRDefault="00BF20F8" w:rsidP="00BF20F8">
      <w:pPr>
        <w:spacing w:after="0"/>
        <w:jc w:val="center"/>
        <w:rPr>
          <w:rFonts w:ascii="Times New Roman" w:hAnsi="Times New Roman" w:cs="Times New Roman"/>
          <w:b/>
        </w:rPr>
      </w:pPr>
      <w:r>
        <w:rPr>
          <w:rFonts w:ascii="Times New Roman" w:hAnsi="Times New Roman" w:cs="Times New Roman"/>
          <w:b/>
        </w:rPr>
        <w:t>That Great City</w:t>
      </w:r>
    </w:p>
    <w:p w:rsidR="00BF20F8" w:rsidRPr="00BF20F8" w:rsidRDefault="00BF20F8" w:rsidP="00BF20F8">
      <w:pPr>
        <w:spacing w:after="0"/>
        <w:jc w:val="center"/>
        <w:rPr>
          <w:rFonts w:ascii="Times New Roman" w:hAnsi="Times New Roman" w:cs="Times New Roman"/>
          <w:b/>
        </w:rPr>
      </w:pPr>
      <w:r>
        <w:rPr>
          <w:rFonts w:ascii="Times New Roman" w:hAnsi="Times New Roman" w:cs="Times New Roman"/>
          <w:b/>
        </w:rPr>
        <w:t>Possessing Regal Authority Over the Kings of the Earth</w:t>
      </w:r>
    </w:p>
    <w:p w:rsidR="006B377A" w:rsidRPr="00BF20F8" w:rsidRDefault="006B377A" w:rsidP="00BF20F8">
      <w:pPr>
        <w:pStyle w:val="NoSpacing"/>
        <w:rPr>
          <w:rFonts w:ascii="Times New Roman" w:hAnsi="Times New Roman" w:cs="Times New Roman"/>
        </w:rPr>
      </w:pPr>
    </w:p>
    <w:p w:rsidR="006B377A" w:rsidRPr="00BF20F8" w:rsidRDefault="006B377A" w:rsidP="00BF20F8">
      <w:pPr>
        <w:pStyle w:val="NoSpacing"/>
        <w:ind w:left="720"/>
        <w:rPr>
          <w:rFonts w:ascii="Times New Roman" w:hAnsi="Times New Roman" w:cs="Times New Roman"/>
          <w:b/>
        </w:rPr>
      </w:pPr>
      <w:r w:rsidRPr="00BF20F8">
        <w:rPr>
          <w:rFonts w:ascii="Times New Roman" w:hAnsi="Times New Roman" w:cs="Times New Roman"/>
          <w:b/>
        </w:rPr>
        <w:t>And there came one of the seven angels which had the seven vials, and talked with me, saying unto me, Come hither; I will shew unto thee the judgment of the great whore that sitteth upon many waters:</w:t>
      </w:r>
    </w:p>
    <w:p w:rsidR="00BF20F8" w:rsidRPr="00BF20F8" w:rsidRDefault="00BF20F8" w:rsidP="00BF20F8">
      <w:pPr>
        <w:pStyle w:val="NoSpacing"/>
        <w:ind w:left="720"/>
        <w:rPr>
          <w:rFonts w:ascii="Times New Roman" w:hAnsi="Times New Roman" w:cs="Times New Roman"/>
          <w:b/>
        </w:rPr>
      </w:pPr>
    </w:p>
    <w:p w:rsidR="006B377A" w:rsidRPr="00BF20F8" w:rsidRDefault="006B377A" w:rsidP="00BF20F8">
      <w:pPr>
        <w:pStyle w:val="NoSpacing"/>
        <w:ind w:left="720"/>
        <w:rPr>
          <w:rFonts w:ascii="Times New Roman" w:hAnsi="Times New Roman" w:cs="Times New Roman"/>
          <w:b/>
        </w:rPr>
      </w:pPr>
      <w:r w:rsidRPr="00BF20F8">
        <w:rPr>
          <w:rFonts w:ascii="Times New Roman" w:hAnsi="Times New Roman" w:cs="Times New Roman"/>
          <w:b/>
        </w:rPr>
        <w:t>With whom the kings of the earth have committed fornication, and the inhabitants of the earth have been made drunk with the wine of her fornication.</w:t>
      </w:r>
    </w:p>
    <w:p w:rsidR="00BF20F8" w:rsidRPr="00BF20F8" w:rsidRDefault="00BF20F8" w:rsidP="00BF20F8">
      <w:pPr>
        <w:pStyle w:val="NoSpacing"/>
        <w:ind w:left="720"/>
        <w:rPr>
          <w:rFonts w:ascii="Times New Roman" w:hAnsi="Times New Roman" w:cs="Times New Roman"/>
          <w:b/>
        </w:rPr>
      </w:pPr>
    </w:p>
    <w:p w:rsidR="006B377A" w:rsidRPr="00BF20F8" w:rsidRDefault="006B377A" w:rsidP="00BF20F8">
      <w:pPr>
        <w:pStyle w:val="NoSpacing"/>
        <w:ind w:left="720"/>
        <w:rPr>
          <w:rFonts w:ascii="Times New Roman" w:hAnsi="Times New Roman" w:cs="Times New Roman"/>
          <w:b/>
        </w:rPr>
      </w:pPr>
      <w:r w:rsidRPr="00BF20F8">
        <w:rPr>
          <w:rFonts w:ascii="Times New Roman" w:hAnsi="Times New Roman" w:cs="Times New Roman"/>
          <w:b/>
        </w:rPr>
        <w:t>So he carried me away in the spirit into the wilderness:  and I saw a woman sit upon a scarlet colored beast, full of names of blasphemy, having seven heads and ten horns…</w:t>
      </w:r>
    </w:p>
    <w:p w:rsidR="00BF20F8" w:rsidRPr="00BF20F8" w:rsidRDefault="00BF20F8" w:rsidP="00BF20F8">
      <w:pPr>
        <w:pStyle w:val="NoSpacing"/>
        <w:ind w:left="720"/>
        <w:rPr>
          <w:rFonts w:ascii="Times New Roman" w:hAnsi="Times New Roman" w:cs="Times New Roman"/>
          <w:b/>
        </w:rPr>
      </w:pPr>
    </w:p>
    <w:p w:rsidR="006B377A" w:rsidRPr="00BF20F8" w:rsidRDefault="006B377A" w:rsidP="00BF20F8">
      <w:pPr>
        <w:pStyle w:val="NoSpacing"/>
        <w:ind w:left="720"/>
        <w:rPr>
          <w:rFonts w:ascii="Times New Roman" w:hAnsi="Times New Roman" w:cs="Times New Roman"/>
          <w:b/>
        </w:rPr>
      </w:pPr>
      <w:r w:rsidRPr="00BF20F8">
        <w:rPr>
          <w:rFonts w:ascii="Times New Roman" w:hAnsi="Times New Roman" w:cs="Times New Roman"/>
          <w:b/>
        </w:rPr>
        <w:t>And the ten horns which thou sawest upon the beast, these shall hate the whore, and shall make her desolate and naked, and shall eat her flesh, and burn her with fire.</w:t>
      </w:r>
    </w:p>
    <w:p w:rsidR="00BF20F8" w:rsidRPr="00BF20F8" w:rsidRDefault="00BF20F8" w:rsidP="00BF20F8">
      <w:pPr>
        <w:pStyle w:val="NoSpacing"/>
        <w:ind w:left="720"/>
        <w:rPr>
          <w:rFonts w:ascii="Times New Roman" w:hAnsi="Times New Roman" w:cs="Times New Roman"/>
          <w:b/>
        </w:rPr>
      </w:pPr>
    </w:p>
    <w:p w:rsidR="006B377A" w:rsidRPr="00BF20F8" w:rsidRDefault="006B377A" w:rsidP="00BF20F8">
      <w:pPr>
        <w:pStyle w:val="NoSpacing"/>
        <w:ind w:left="720"/>
        <w:rPr>
          <w:rFonts w:ascii="Times New Roman" w:hAnsi="Times New Roman" w:cs="Times New Roman"/>
          <w:b/>
        </w:rPr>
      </w:pPr>
      <w:r w:rsidRPr="00BF20F8">
        <w:rPr>
          <w:rFonts w:ascii="Times New Roman" w:hAnsi="Times New Roman" w:cs="Times New Roman"/>
          <w:b/>
        </w:rPr>
        <w:t>For God hath put in their hearts to fulfill his will, and to agree, and give their kingdom unto the beast, until the words of God shall be fulfilled.</w:t>
      </w:r>
    </w:p>
    <w:p w:rsidR="00BF20F8" w:rsidRPr="00BF20F8" w:rsidRDefault="00BF20F8" w:rsidP="00BF20F8">
      <w:pPr>
        <w:pStyle w:val="NoSpacing"/>
        <w:ind w:left="720"/>
        <w:rPr>
          <w:rFonts w:ascii="Times New Roman" w:hAnsi="Times New Roman" w:cs="Times New Roman"/>
          <w:b/>
        </w:rPr>
      </w:pPr>
    </w:p>
    <w:p w:rsidR="006B377A" w:rsidRDefault="006B377A" w:rsidP="00BF20F8">
      <w:pPr>
        <w:pStyle w:val="NoSpacing"/>
        <w:ind w:left="720"/>
        <w:rPr>
          <w:rFonts w:ascii="Times New Roman" w:hAnsi="Times New Roman" w:cs="Times New Roman"/>
        </w:rPr>
      </w:pPr>
      <w:r w:rsidRPr="00BF20F8">
        <w:rPr>
          <w:rFonts w:ascii="Times New Roman" w:hAnsi="Times New Roman" w:cs="Times New Roman"/>
          <w:b/>
        </w:rPr>
        <w:t>And the woman which thou sawest is that great city, which reigneth over [lit., ‘which possesses kingly authority over’] the kings of the earth</w:t>
      </w:r>
      <w:r w:rsidRPr="00BF20F8">
        <w:rPr>
          <w:rFonts w:ascii="Times New Roman" w:hAnsi="Times New Roman" w:cs="Times New Roman"/>
        </w:rPr>
        <w:t xml:space="preserve"> (Rev. 17:1-3, 16-18).</w:t>
      </w:r>
    </w:p>
    <w:p w:rsidR="00BF20F8" w:rsidRPr="00BF20F8" w:rsidRDefault="00BF20F8" w:rsidP="00BF20F8">
      <w:pPr>
        <w:pStyle w:val="NoSpacing"/>
        <w:rPr>
          <w:rFonts w:ascii="Times New Roman" w:hAnsi="Times New Roman" w:cs="Times New Roman"/>
        </w:rPr>
      </w:pPr>
    </w:p>
    <w:p w:rsidR="006B377A" w:rsidRDefault="006B377A" w:rsidP="00BF20F8">
      <w:pPr>
        <w:pStyle w:val="NoSpacing"/>
        <w:rPr>
          <w:rFonts w:ascii="Times New Roman" w:hAnsi="Times New Roman" w:cs="Times New Roman"/>
        </w:rPr>
      </w:pPr>
      <w:r w:rsidRPr="00BF20F8">
        <w:rPr>
          <w:rFonts w:ascii="Times New Roman" w:hAnsi="Times New Roman" w:cs="Times New Roman"/>
        </w:rPr>
        <w:t>Revelation chapters seventeen through the first part of chapter twenty provides a climactic sequence of events which bring about the only possible proper end to Daniel’s Seventy-Week prophecy — the conclusion seen in the prophecy itself, as laid out in a six-fold manner in the introductory verse of the prophecy, in Dan. 9:24:</w:t>
      </w:r>
    </w:p>
    <w:p w:rsidR="00BF20F8" w:rsidRPr="00BF20F8" w:rsidRDefault="00BF20F8" w:rsidP="00BF20F8">
      <w:pPr>
        <w:pStyle w:val="NoSpacing"/>
        <w:rPr>
          <w:rFonts w:ascii="Times New Roman" w:hAnsi="Times New Roman" w:cs="Times New Roman"/>
        </w:rPr>
      </w:pPr>
    </w:p>
    <w:p w:rsidR="006B377A" w:rsidRDefault="006B377A" w:rsidP="00BF20F8">
      <w:pPr>
        <w:pStyle w:val="NoSpacing"/>
        <w:rPr>
          <w:rFonts w:ascii="Times New Roman" w:hAnsi="Times New Roman" w:cs="Times New Roman"/>
        </w:rPr>
      </w:pPr>
      <w:r w:rsidRPr="00BF20F8">
        <w:rPr>
          <w:rFonts w:ascii="Times New Roman" w:hAnsi="Times New Roman" w:cs="Times New Roman"/>
        </w:rPr>
        <w:t>“Seventy Weeks [</w:t>
      </w:r>
      <w:r w:rsidRPr="00BF20F8">
        <w:rPr>
          <w:rFonts w:ascii="Times New Roman" w:hAnsi="Times New Roman" w:cs="Times New Roman"/>
          <w:i/>
          <w:iCs/>
        </w:rPr>
        <w:t>lit.</w:t>
      </w:r>
      <w:r w:rsidRPr="00BF20F8">
        <w:rPr>
          <w:rFonts w:ascii="Times New Roman" w:hAnsi="Times New Roman" w:cs="Times New Roman"/>
        </w:rPr>
        <w:t>, ‘Seventy sevens (contextually, sevens of years — 490 years)] are determined upon thy people [the Jewish people] and upon thy holy city [the City of Jerusalem]”:</w:t>
      </w:r>
    </w:p>
    <w:p w:rsidR="00BF20F8" w:rsidRDefault="00BF20F8" w:rsidP="00BF20F8">
      <w:pPr>
        <w:pStyle w:val="NoSpacing"/>
        <w:rPr>
          <w:rFonts w:ascii="Times New Roman" w:hAnsi="Times New Roman" w:cs="Times New Roman"/>
        </w:rPr>
      </w:pPr>
    </w:p>
    <w:p w:rsidR="006B377A" w:rsidRDefault="00BF20F8" w:rsidP="00BF20F8">
      <w:pPr>
        <w:pStyle w:val="NoSpacing"/>
        <w:numPr>
          <w:ilvl w:val="0"/>
          <w:numId w:val="1"/>
        </w:numPr>
        <w:rPr>
          <w:rFonts w:ascii="Times New Roman" w:hAnsi="Times New Roman" w:cs="Times New Roman"/>
        </w:rPr>
      </w:pPr>
      <w:r>
        <w:rPr>
          <w:rFonts w:ascii="Times New Roman" w:hAnsi="Times New Roman" w:cs="Times New Roman"/>
        </w:rPr>
        <w:t>“To finish the transgression.”</w:t>
      </w:r>
    </w:p>
    <w:p w:rsidR="006B377A" w:rsidRDefault="006B377A" w:rsidP="00BF20F8">
      <w:pPr>
        <w:pStyle w:val="NoSpacing"/>
        <w:numPr>
          <w:ilvl w:val="0"/>
          <w:numId w:val="1"/>
        </w:numPr>
        <w:rPr>
          <w:rFonts w:ascii="Times New Roman" w:hAnsi="Times New Roman" w:cs="Times New Roman"/>
        </w:rPr>
      </w:pPr>
      <w:r w:rsidRPr="00BF20F8">
        <w:rPr>
          <w:rFonts w:ascii="Times New Roman" w:hAnsi="Times New Roman" w:cs="Times New Roman"/>
        </w:rPr>
        <w:t>“To make an end of sins.”</w:t>
      </w:r>
    </w:p>
    <w:p w:rsidR="006B377A" w:rsidRDefault="006B377A" w:rsidP="00BF20F8">
      <w:pPr>
        <w:pStyle w:val="NoSpacing"/>
        <w:numPr>
          <w:ilvl w:val="0"/>
          <w:numId w:val="1"/>
        </w:numPr>
        <w:rPr>
          <w:rFonts w:ascii="Times New Roman" w:hAnsi="Times New Roman" w:cs="Times New Roman"/>
        </w:rPr>
      </w:pPr>
      <w:r w:rsidRPr="00BF20F8">
        <w:rPr>
          <w:rFonts w:ascii="Times New Roman" w:hAnsi="Times New Roman" w:cs="Times New Roman"/>
        </w:rPr>
        <w:t>“To make reconciliation for iniquity.”</w:t>
      </w:r>
    </w:p>
    <w:p w:rsidR="006B377A" w:rsidRDefault="006B377A" w:rsidP="00BF20F8">
      <w:pPr>
        <w:pStyle w:val="NoSpacing"/>
        <w:numPr>
          <w:ilvl w:val="0"/>
          <w:numId w:val="1"/>
        </w:numPr>
        <w:rPr>
          <w:rFonts w:ascii="Times New Roman" w:hAnsi="Times New Roman" w:cs="Times New Roman"/>
        </w:rPr>
      </w:pPr>
      <w:r w:rsidRPr="00BF20F8">
        <w:rPr>
          <w:rFonts w:ascii="Times New Roman" w:hAnsi="Times New Roman" w:cs="Times New Roman"/>
        </w:rPr>
        <w:t>“To bring in everlasting righteousness.”</w:t>
      </w:r>
    </w:p>
    <w:p w:rsidR="006B377A" w:rsidRDefault="006B377A" w:rsidP="00BF20F8">
      <w:pPr>
        <w:pStyle w:val="NoSpacing"/>
        <w:numPr>
          <w:ilvl w:val="0"/>
          <w:numId w:val="1"/>
        </w:numPr>
        <w:rPr>
          <w:rFonts w:ascii="Times New Roman" w:hAnsi="Times New Roman" w:cs="Times New Roman"/>
        </w:rPr>
      </w:pPr>
      <w:r w:rsidRPr="00BF20F8">
        <w:rPr>
          <w:rFonts w:ascii="Times New Roman" w:hAnsi="Times New Roman" w:cs="Times New Roman"/>
        </w:rPr>
        <w:t>“To seal up the vision and prophecy.”</w:t>
      </w:r>
    </w:p>
    <w:p w:rsidR="006B377A" w:rsidRDefault="006B377A" w:rsidP="00BF20F8">
      <w:pPr>
        <w:pStyle w:val="NoSpacing"/>
        <w:numPr>
          <w:ilvl w:val="0"/>
          <w:numId w:val="1"/>
        </w:numPr>
        <w:rPr>
          <w:rFonts w:ascii="Times New Roman" w:hAnsi="Times New Roman" w:cs="Times New Roman"/>
        </w:rPr>
      </w:pPr>
      <w:r w:rsidRPr="00BF20F8">
        <w:rPr>
          <w:rFonts w:ascii="Times New Roman" w:hAnsi="Times New Roman" w:cs="Times New Roman"/>
        </w:rPr>
        <w:t>“To anoint the most Holy.”</w:t>
      </w:r>
    </w:p>
    <w:p w:rsidR="00BF20F8" w:rsidRPr="00BF20F8" w:rsidRDefault="00BF20F8" w:rsidP="00BF20F8">
      <w:pPr>
        <w:pStyle w:val="NoSpacing"/>
        <w:rPr>
          <w:rFonts w:ascii="Times New Roman" w:hAnsi="Times New Roman" w:cs="Times New Roman"/>
        </w:rPr>
      </w:pPr>
    </w:p>
    <w:p w:rsidR="006B377A" w:rsidRDefault="006B377A" w:rsidP="00BF20F8">
      <w:pPr>
        <w:pStyle w:val="NoSpacing"/>
        <w:rPr>
          <w:rFonts w:ascii="Times New Roman" w:hAnsi="Times New Roman" w:cs="Times New Roman"/>
        </w:rPr>
      </w:pPr>
      <w:r w:rsidRPr="00BF20F8">
        <w:rPr>
          <w:rFonts w:ascii="Times New Roman" w:hAnsi="Times New Roman" w:cs="Times New Roman"/>
        </w:rPr>
        <w:t xml:space="preserve">Four hundred and eighty-three years of Daniel’s prophecy have been fulfilled.  They were fulfilled during the years preceding and leading into the time of Christ’s crucifixion (beginning </w:t>
      </w:r>
      <w:r w:rsidRPr="00BF20F8">
        <w:rPr>
          <w:rFonts w:ascii="Times New Roman" w:hAnsi="Times New Roman" w:cs="Times New Roman"/>
        </w:rPr>
        <w:lastRenderedPageBreak/>
        <w:t>with the decree referenced in the prophecy [issued in 444 B.C.] and ending with the crucifixion [in 33 A.D.], also referenced in the prophecy).</w:t>
      </w:r>
    </w:p>
    <w:p w:rsidR="00BF20F8" w:rsidRPr="00BF20F8" w:rsidRDefault="00BF20F8" w:rsidP="00BF20F8">
      <w:pPr>
        <w:pStyle w:val="NoSpacing"/>
        <w:rPr>
          <w:rFonts w:ascii="Times New Roman" w:hAnsi="Times New Roman" w:cs="Times New Roman"/>
        </w:rPr>
      </w:pPr>
    </w:p>
    <w:p w:rsidR="006B377A" w:rsidRDefault="006B377A" w:rsidP="00BF20F8">
      <w:pPr>
        <w:pStyle w:val="NoSpacing"/>
        <w:rPr>
          <w:rFonts w:ascii="Times New Roman" w:hAnsi="Times New Roman" w:cs="Times New Roman"/>
        </w:rPr>
      </w:pPr>
      <w:r w:rsidRPr="00BF20F8">
        <w:rPr>
          <w:rFonts w:ascii="Times New Roman" w:hAnsi="Times New Roman" w:cs="Times New Roman"/>
        </w:rPr>
        <w:t>Time being fulfilled in the prophecy though stopped in 33 A.D.  On the day that God’s Son was crucified (fulfilling that set forth in the type in Genesis chapter twenty-two [</w:t>
      </w:r>
      <w:r w:rsidRPr="00BF20F8">
        <w:rPr>
          <w:rFonts w:ascii="Times New Roman" w:hAnsi="Times New Roman" w:cs="Times New Roman"/>
          <w:i/>
          <w:iCs/>
        </w:rPr>
        <w:t>Abraham offering his son at a particular place which God had revealed to him</w:t>
      </w:r>
      <w:r w:rsidRPr="00BF20F8">
        <w:rPr>
          <w:rFonts w:ascii="Times New Roman" w:hAnsi="Times New Roman" w:cs="Times New Roman"/>
        </w:rPr>
        <w:t>]), God, so to speak, stopped the clock marking off time in the prophecy.</w:t>
      </w:r>
    </w:p>
    <w:p w:rsidR="00BF20F8" w:rsidRPr="00BF20F8" w:rsidRDefault="00BF20F8" w:rsidP="00BF20F8">
      <w:pPr>
        <w:pStyle w:val="NoSpacing"/>
        <w:rPr>
          <w:rFonts w:ascii="Times New Roman" w:hAnsi="Times New Roman" w:cs="Times New Roman"/>
        </w:rPr>
      </w:pPr>
    </w:p>
    <w:p w:rsidR="006B377A" w:rsidRDefault="006B377A" w:rsidP="00BF20F8">
      <w:pPr>
        <w:pStyle w:val="NoSpacing"/>
        <w:rPr>
          <w:rFonts w:ascii="Times New Roman" w:hAnsi="Times New Roman" w:cs="Times New Roman"/>
        </w:rPr>
      </w:pPr>
      <w:r w:rsidRPr="00BF20F8">
        <w:rPr>
          <w:rFonts w:ascii="Times New Roman" w:hAnsi="Times New Roman" w:cs="Times New Roman"/>
        </w:rPr>
        <w:t>God then set Israel aside (fulfilling that set forth in the type in Genesis chapter twenty-three [</w:t>
      </w:r>
      <w:r w:rsidRPr="00BF20F8">
        <w:rPr>
          <w:rFonts w:ascii="Times New Roman" w:hAnsi="Times New Roman" w:cs="Times New Roman"/>
          <w:i/>
          <w:iCs/>
        </w:rPr>
        <w:t>the death of Sarah, Abraham’s wife</w:t>
      </w:r>
      <w:r w:rsidRPr="00BF20F8">
        <w:rPr>
          <w:rFonts w:ascii="Times New Roman" w:hAnsi="Times New Roman" w:cs="Times New Roman"/>
        </w:rPr>
        <w:t>]).</w:t>
      </w:r>
    </w:p>
    <w:p w:rsidR="00BF20F8" w:rsidRPr="00BF20F8" w:rsidRDefault="00BF20F8" w:rsidP="00BF20F8">
      <w:pPr>
        <w:pStyle w:val="NoSpacing"/>
        <w:rPr>
          <w:rFonts w:ascii="Times New Roman" w:hAnsi="Times New Roman" w:cs="Times New Roman"/>
        </w:rPr>
      </w:pPr>
    </w:p>
    <w:p w:rsidR="006B377A" w:rsidRDefault="006B377A" w:rsidP="00BF20F8">
      <w:pPr>
        <w:pStyle w:val="NoSpacing"/>
        <w:rPr>
          <w:rFonts w:ascii="Times New Roman" w:hAnsi="Times New Roman" w:cs="Times New Roman"/>
        </w:rPr>
      </w:pPr>
      <w:r w:rsidRPr="00BF20F8">
        <w:rPr>
          <w:rFonts w:ascii="Times New Roman" w:hAnsi="Times New Roman" w:cs="Times New Roman"/>
        </w:rPr>
        <w:t>And, anticipating that set forth in the type in Genesis chapter twenty-four (</w:t>
      </w:r>
      <w:r w:rsidRPr="00BF20F8">
        <w:rPr>
          <w:rFonts w:ascii="Times New Roman" w:hAnsi="Times New Roman" w:cs="Times New Roman"/>
          <w:i/>
          <w:iCs/>
        </w:rPr>
        <w:t>Abraham’s eldest servant sent to another land to acquire a bride for Isaac</w:t>
      </w:r>
      <w:r w:rsidRPr="00BF20F8">
        <w:rPr>
          <w:rFonts w:ascii="Times New Roman" w:hAnsi="Times New Roman" w:cs="Times New Roman"/>
        </w:rPr>
        <w:t xml:space="preserve">), fifty-three days later, on the day of Pentecost, God brought into existence </w:t>
      </w:r>
      <w:r w:rsidRPr="00BF20F8">
        <w:rPr>
          <w:rFonts w:ascii="Times New Roman" w:hAnsi="Times New Roman" w:cs="Times New Roman"/>
          <w:i/>
          <w:iCs/>
        </w:rPr>
        <w:t>the one new man</w:t>
      </w:r>
      <w:r w:rsidRPr="00BF20F8">
        <w:rPr>
          <w:rFonts w:ascii="Times New Roman" w:hAnsi="Times New Roman" w:cs="Times New Roman"/>
        </w:rPr>
        <w:t xml:space="preserve"> “in Christ.”</w:t>
      </w:r>
    </w:p>
    <w:p w:rsidR="00BF20F8" w:rsidRPr="00BF20F8" w:rsidRDefault="00BF20F8" w:rsidP="00BF20F8">
      <w:pPr>
        <w:pStyle w:val="NoSpacing"/>
        <w:rPr>
          <w:rFonts w:ascii="Times New Roman" w:hAnsi="Times New Roman" w:cs="Times New Roman"/>
        </w:rPr>
      </w:pPr>
    </w:p>
    <w:p w:rsidR="006B377A" w:rsidRDefault="006B377A" w:rsidP="00BF20F8">
      <w:pPr>
        <w:pStyle w:val="NoSpacing"/>
        <w:rPr>
          <w:rFonts w:ascii="Times New Roman" w:hAnsi="Times New Roman" w:cs="Times New Roman"/>
        </w:rPr>
      </w:pPr>
      <w:r w:rsidRPr="00BF20F8">
        <w:rPr>
          <w:rFonts w:ascii="Times New Roman" w:hAnsi="Times New Roman" w:cs="Times New Roman"/>
        </w:rPr>
        <w:t xml:space="preserve">At this point in time, God began an entirely new dispensation, with the Spirit of God given the specific task of </w:t>
      </w:r>
      <w:r w:rsidRPr="00BF20F8">
        <w:rPr>
          <w:rFonts w:ascii="Times New Roman" w:hAnsi="Times New Roman" w:cs="Times New Roman"/>
          <w:i/>
          <w:iCs/>
        </w:rPr>
        <w:t>calling out a bride for God’s Son from among those comprising this new man</w:t>
      </w:r>
      <w:r w:rsidRPr="00BF20F8">
        <w:rPr>
          <w:rFonts w:ascii="Times New Roman" w:hAnsi="Times New Roman" w:cs="Times New Roman"/>
        </w:rPr>
        <w:t xml:space="preserve"> (fulfilling that set forth in the type in Genesis chapter twenty-four).</w:t>
      </w:r>
    </w:p>
    <w:p w:rsidR="00BF20F8" w:rsidRPr="00BF20F8" w:rsidRDefault="00BF20F8" w:rsidP="00BF20F8">
      <w:pPr>
        <w:pStyle w:val="NoSpacing"/>
        <w:rPr>
          <w:rFonts w:ascii="Times New Roman" w:hAnsi="Times New Roman" w:cs="Times New Roman"/>
        </w:rPr>
      </w:pPr>
    </w:p>
    <w:p w:rsidR="006B377A" w:rsidRDefault="006B377A" w:rsidP="00BF20F8">
      <w:pPr>
        <w:pStyle w:val="NoSpacing"/>
        <w:rPr>
          <w:rFonts w:ascii="Times New Roman" w:hAnsi="Times New Roman" w:cs="Times New Roman"/>
        </w:rPr>
      </w:pPr>
      <w:r w:rsidRPr="00BF20F8">
        <w:rPr>
          <w:rFonts w:ascii="Times New Roman" w:hAnsi="Times New Roman" w:cs="Times New Roman"/>
        </w:rPr>
        <w:t xml:space="preserve">But, seven years yet remain to be fulfilled in the prophecy, which </w:t>
      </w:r>
      <w:r w:rsidRPr="00BF20F8">
        <w:rPr>
          <w:rFonts w:ascii="Times New Roman" w:hAnsi="Times New Roman" w:cs="Times New Roman"/>
          <w:i/>
          <w:iCs/>
        </w:rPr>
        <w:t>MUST</w:t>
      </w:r>
      <w:r w:rsidRPr="00BF20F8">
        <w:rPr>
          <w:rFonts w:ascii="Times New Roman" w:hAnsi="Times New Roman" w:cs="Times New Roman"/>
        </w:rPr>
        <w:t xml:space="preserve"> come to pass.  Once the Spirit has acquired the bride, God will remove </w:t>
      </w:r>
      <w:r w:rsidRPr="00BF20F8">
        <w:rPr>
          <w:rFonts w:ascii="Times New Roman" w:hAnsi="Times New Roman" w:cs="Times New Roman"/>
          <w:i/>
          <w:iCs/>
        </w:rPr>
        <w:t>the one new man</w:t>
      </w:r>
      <w:r w:rsidRPr="00BF20F8">
        <w:rPr>
          <w:rFonts w:ascii="Times New Roman" w:hAnsi="Times New Roman" w:cs="Times New Roman"/>
        </w:rPr>
        <w:t xml:space="preserve"> “in Christ” (all Christians, as seen in the latter part of Gen. 24), turn back to Israel, begin the clock marking off time once again in Daniel’s Seventy-Week prophecy, and complete the last seven years of the previous dispensation.</w:t>
      </w:r>
    </w:p>
    <w:p w:rsidR="00BF20F8" w:rsidRPr="00BF20F8" w:rsidRDefault="00BF20F8" w:rsidP="00BF20F8">
      <w:pPr>
        <w:pStyle w:val="NoSpacing"/>
        <w:rPr>
          <w:rFonts w:ascii="Times New Roman" w:hAnsi="Times New Roman" w:cs="Times New Roman"/>
        </w:rPr>
      </w:pPr>
    </w:p>
    <w:p w:rsidR="006B377A" w:rsidRDefault="006B377A" w:rsidP="00BF20F8">
      <w:pPr>
        <w:pStyle w:val="NoSpacing"/>
        <w:rPr>
          <w:rFonts w:ascii="Times New Roman" w:hAnsi="Times New Roman" w:cs="Times New Roman"/>
        </w:rPr>
      </w:pPr>
      <w:r w:rsidRPr="00BF20F8">
        <w:rPr>
          <w:rFonts w:ascii="Times New Roman" w:hAnsi="Times New Roman" w:cs="Times New Roman"/>
        </w:rPr>
        <w:t>And once this time has been completed (the full seventy weeks, 490 years), the six things listed in the opening verse of the prophecy, pertaining to Israel, will be brought to pass (fulfilling that set forth in the type in Genesis chapter twenty-five [</w:t>
      </w:r>
      <w:r w:rsidRPr="00BF20F8">
        <w:rPr>
          <w:rFonts w:ascii="Times New Roman" w:hAnsi="Times New Roman" w:cs="Times New Roman"/>
          <w:i/>
          <w:iCs/>
        </w:rPr>
        <w:t>Abraham again taking a wife, Keturah, who was far more fruitful than Sarah</w:t>
      </w:r>
      <w:r w:rsidRPr="00BF20F8">
        <w:rPr>
          <w:rFonts w:ascii="Times New Roman" w:hAnsi="Times New Roman" w:cs="Times New Roman"/>
        </w:rPr>
        <w:t>]).</w:t>
      </w:r>
    </w:p>
    <w:p w:rsidR="00BF20F8" w:rsidRPr="00BF20F8" w:rsidRDefault="00BF20F8" w:rsidP="00BF20F8">
      <w:pPr>
        <w:pStyle w:val="NoSpacing"/>
        <w:rPr>
          <w:rFonts w:ascii="Times New Roman" w:hAnsi="Times New Roman" w:cs="Times New Roman"/>
        </w:rPr>
      </w:pPr>
    </w:p>
    <w:p w:rsidR="006B377A" w:rsidRDefault="006B377A" w:rsidP="00BF20F8">
      <w:pPr>
        <w:pStyle w:val="NoSpacing"/>
        <w:rPr>
          <w:rFonts w:ascii="Times New Roman" w:hAnsi="Times New Roman" w:cs="Times New Roman"/>
          <w:spacing w:val="-5"/>
        </w:rPr>
      </w:pPr>
      <w:r w:rsidRPr="00BF20F8">
        <w:rPr>
          <w:rFonts w:ascii="Times New Roman" w:hAnsi="Times New Roman" w:cs="Times New Roman"/>
          <w:spacing w:val="-5"/>
        </w:rPr>
        <w:t>In short, Israel will be brought to the place of repentance, a nation will be born in a day, Israel’s sins — all types of disobedience, including harlotry, resulting in and climaxed by the crucifixion of the nation’s Messiah when He came the first time — will be done away with, everlasting righteousness will be brought in, the mystery of God will be finished through a full revelation of the Son (sealing up [nothing more to be added, a bringing to completion] of the vision and prophecy), and the Glory will be restored to Israel within a Temple which Messiah Himself will build (anointing the most Holy).</w:t>
      </w:r>
    </w:p>
    <w:p w:rsidR="00BF20F8" w:rsidRPr="00BF20F8" w:rsidRDefault="00BF20F8" w:rsidP="00BF20F8">
      <w:pPr>
        <w:pStyle w:val="NoSpacing"/>
        <w:rPr>
          <w:rFonts w:ascii="Times New Roman" w:hAnsi="Times New Roman" w:cs="Times New Roman"/>
        </w:rPr>
      </w:pPr>
    </w:p>
    <w:p w:rsidR="006B377A" w:rsidRDefault="006B377A" w:rsidP="00BF20F8">
      <w:pPr>
        <w:pStyle w:val="NoSpacing"/>
        <w:rPr>
          <w:rFonts w:ascii="Times New Roman" w:hAnsi="Times New Roman" w:cs="Times New Roman"/>
        </w:rPr>
      </w:pPr>
      <w:r w:rsidRPr="00BF20F8">
        <w:rPr>
          <w:rFonts w:ascii="Times New Roman" w:hAnsi="Times New Roman" w:cs="Times New Roman"/>
        </w:rPr>
        <w:t>This is what Revelation chapters six through the first part of chapter twenty are about.  They are about God completing His dealings with Israel during and immediately following the seven unfulfilled years of Daniel’s Seventy-Week prophecy, bringing the six things seen in Dan. 9:24 to pass, with all that will accompany the realization of these six things being brought to pass as well.</w:t>
      </w:r>
    </w:p>
    <w:p w:rsidR="00BF20F8" w:rsidRPr="00BF20F8" w:rsidRDefault="00BF20F8" w:rsidP="00BF20F8">
      <w:pPr>
        <w:pStyle w:val="NoSpacing"/>
        <w:rPr>
          <w:rFonts w:ascii="Times New Roman" w:hAnsi="Times New Roman" w:cs="Times New Roman"/>
        </w:rPr>
      </w:pPr>
    </w:p>
    <w:p w:rsidR="006B377A" w:rsidRPr="00BF20F8" w:rsidRDefault="006B377A" w:rsidP="00BF20F8">
      <w:pPr>
        <w:pStyle w:val="NoSpacing"/>
        <w:ind w:left="720"/>
        <w:rPr>
          <w:rFonts w:ascii="Times New Roman" w:hAnsi="Times New Roman" w:cs="Times New Roman"/>
          <w:sz w:val="22"/>
          <w:szCs w:val="22"/>
        </w:rPr>
      </w:pPr>
      <w:r w:rsidRPr="00BF20F8">
        <w:rPr>
          <w:rFonts w:ascii="Times New Roman" w:hAnsi="Times New Roman" w:cs="Times New Roman"/>
          <w:sz w:val="22"/>
          <w:szCs w:val="22"/>
        </w:rPr>
        <w:t>(For additional information on Daniel’s Seventy-Week prophecy, refer to Chapter XII, “Daniel’s Seventy Weeks,” in the author’s book, THE TIME OF THE END.</w:t>
      </w:r>
    </w:p>
    <w:p w:rsidR="00BF20F8" w:rsidRPr="00BF20F8" w:rsidRDefault="00BF20F8" w:rsidP="00BF20F8">
      <w:pPr>
        <w:pStyle w:val="NoSpacing"/>
        <w:ind w:left="720"/>
        <w:rPr>
          <w:rFonts w:ascii="Times New Roman" w:hAnsi="Times New Roman" w:cs="Times New Roman"/>
          <w:sz w:val="22"/>
          <w:szCs w:val="22"/>
        </w:rPr>
      </w:pPr>
    </w:p>
    <w:p w:rsidR="006B377A" w:rsidRDefault="006B377A" w:rsidP="00BF20F8">
      <w:pPr>
        <w:pStyle w:val="NoSpacing"/>
        <w:ind w:left="720"/>
        <w:rPr>
          <w:rFonts w:ascii="Times New Roman" w:hAnsi="Times New Roman" w:cs="Times New Roman"/>
          <w:sz w:val="22"/>
          <w:szCs w:val="22"/>
        </w:rPr>
      </w:pPr>
      <w:r w:rsidRPr="00BF20F8">
        <w:rPr>
          <w:rFonts w:ascii="Times New Roman" w:hAnsi="Times New Roman" w:cs="Times New Roman"/>
          <w:sz w:val="22"/>
          <w:szCs w:val="22"/>
        </w:rPr>
        <w:lastRenderedPageBreak/>
        <w:t>For additional information on the typology of Gen. 22-25, refer to Chapter II, “Isaac and Rebekah,” in the author’s book, THE BRIDE IN GENESIS, or in the author’s book, SEARCH FOR THE BRIDE.)</w:t>
      </w:r>
    </w:p>
    <w:p w:rsidR="00BF20F8" w:rsidRPr="00BF20F8" w:rsidRDefault="00BF20F8" w:rsidP="00BF20F8">
      <w:pPr>
        <w:pStyle w:val="NoSpacing"/>
        <w:rPr>
          <w:rFonts w:ascii="Times New Roman" w:hAnsi="Times New Roman" w:cs="Times New Roman"/>
        </w:rPr>
      </w:pPr>
    </w:p>
    <w:p w:rsidR="006B377A" w:rsidRDefault="006B377A" w:rsidP="00BF20F8">
      <w:pPr>
        <w:pStyle w:val="NoSpacing"/>
        <w:rPr>
          <w:rFonts w:ascii="Times New Roman" w:hAnsi="Times New Roman" w:cs="Times New Roman"/>
          <w:i/>
          <w:iCs/>
        </w:rPr>
      </w:pPr>
      <w:r w:rsidRPr="00BF20F8">
        <w:rPr>
          <w:rFonts w:ascii="Times New Roman" w:hAnsi="Times New Roman" w:cs="Times New Roman"/>
        </w:rPr>
        <w:t xml:space="preserve">And, as well, all the various facets of this same end (that seen  occurring at the completion of the time in Daniel’s Seventy-Week prophecy) are seen time after time in the Old Testament.  A corresponding parallel, as illustrated in the preceding paragraphs (a sequence of events foreshadowed in Gen. 22-25), can only be expected, for </w:t>
      </w:r>
      <w:r w:rsidRPr="00BF20F8">
        <w:rPr>
          <w:rFonts w:ascii="Times New Roman" w:hAnsi="Times New Roman" w:cs="Times New Roman"/>
          <w:i/>
          <w:iCs/>
        </w:rPr>
        <w:t>the structure of later revelation must always be in complete keeping with the structure of earlier revelation.</w:t>
      </w:r>
    </w:p>
    <w:p w:rsidR="00BF20F8" w:rsidRPr="00BF20F8" w:rsidRDefault="00BF20F8" w:rsidP="00BF20F8">
      <w:pPr>
        <w:pStyle w:val="NoSpacing"/>
        <w:rPr>
          <w:rFonts w:ascii="Times New Roman" w:hAnsi="Times New Roman" w:cs="Times New Roman"/>
        </w:rPr>
      </w:pPr>
    </w:p>
    <w:p w:rsidR="006B377A" w:rsidRDefault="006B377A" w:rsidP="00BF20F8">
      <w:pPr>
        <w:pStyle w:val="NoSpacing"/>
        <w:rPr>
          <w:rFonts w:ascii="Times New Roman" w:hAnsi="Times New Roman" w:cs="Times New Roman"/>
          <w:i/>
          <w:iCs/>
        </w:rPr>
      </w:pPr>
      <w:r w:rsidRPr="00BF20F8">
        <w:rPr>
          <w:rFonts w:ascii="Times New Roman" w:hAnsi="Times New Roman" w:cs="Times New Roman"/>
          <w:i/>
          <w:iCs/>
        </w:rPr>
        <w:t>Later revelation must always be completely in line with and rest on the foundation set forth in earlier revelation.</w:t>
      </w:r>
    </w:p>
    <w:p w:rsidR="00BF20F8" w:rsidRPr="00BF20F8" w:rsidRDefault="00BF20F8" w:rsidP="00BF20F8">
      <w:pPr>
        <w:pStyle w:val="NoSpacing"/>
        <w:rPr>
          <w:rFonts w:ascii="Times New Roman" w:hAnsi="Times New Roman" w:cs="Times New Roman"/>
        </w:rPr>
      </w:pPr>
    </w:p>
    <w:p w:rsidR="006B377A" w:rsidRDefault="006B377A" w:rsidP="00BF20F8">
      <w:pPr>
        <w:pStyle w:val="NoSpacing"/>
        <w:rPr>
          <w:rFonts w:ascii="Times New Roman" w:hAnsi="Times New Roman" w:cs="Times New Roman"/>
        </w:rPr>
      </w:pPr>
      <w:r w:rsidRPr="00BF20F8">
        <w:rPr>
          <w:rFonts w:ascii="Times New Roman" w:hAnsi="Times New Roman" w:cs="Times New Roman"/>
        </w:rPr>
        <w:t>This climax, seen in both Testaments — stated in a broad but succinct manner — has to do with:</w:t>
      </w:r>
    </w:p>
    <w:p w:rsidR="00BF20F8" w:rsidRDefault="00BF20F8" w:rsidP="00BF20F8">
      <w:pPr>
        <w:pStyle w:val="NoSpacing"/>
        <w:rPr>
          <w:rFonts w:ascii="Times New Roman" w:hAnsi="Times New Roman" w:cs="Times New Roman"/>
        </w:rPr>
      </w:pPr>
    </w:p>
    <w:p w:rsidR="006B377A" w:rsidRDefault="006B377A" w:rsidP="00BF20F8">
      <w:pPr>
        <w:pStyle w:val="NoSpacing"/>
        <w:numPr>
          <w:ilvl w:val="0"/>
          <w:numId w:val="2"/>
        </w:numPr>
        <w:rPr>
          <w:rFonts w:ascii="Times New Roman" w:hAnsi="Times New Roman" w:cs="Times New Roman"/>
        </w:rPr>
      </w:pPr>
      <w:r w:rsidRPr="00BF20F8">
        <w:rPr>
          <w:rFonts w:ascii="Times New Roman" w:hAnsi="Times New Roman" w:cs="Times New Roman"/>
        </w:rPr>
        <w:t>The realization of God’s purpose for driving the Jewish people out among the nations over 2,600 years ago (bringing all six things seen in Dan. 9:24 to pass).</w:t>
      </w:r>
    </w:p>
    <w:p w:rsidR="00BF20F8" w:rsidRDefault="00BF20F8" w:rsidP="00BF20F8">
      <w:pPr>
        <w:pStyle w:val="NoSpacing"/>
        <w:ind w:left="720"/>
        <w:rPr>
          <w:rFonts w:ascii="Times New Roman" w:hAnsi="Times New Roman" w:cs="Times New Roman"/>
        </w:rPr>
      </w:pPr>
    </w:p>
    <w:p w:rsidR="006B377A" w:rsidRDefault="006B377A" w:rsidP="00BF20F8">
      <w:pPr>
        <w:pStyle w:val="NoSpacing"/>
        <w:numPr>
          <w:ilvl w:val="0"/>
          <w:numId w:val="2"/>
        </w:numPr>
        <w:rPr>
          <w:rFonts w:ascii="Times New Roman" w:hAnsi="Times New Roman" w:cs="Times New Roman"/>
        </w:rPr>
      </w:pPr>
      <w:r w:rsidRPr="00BF20F8">
        <w:rPr>
          <w:rFonts w:ascii="Times New Roman" w:hAnsi="Times New Roman" w:cs="Times New Roman"/>
        </w:rPr>
        <w:t>The corresponding destruction of Gentile world power.</w:t>
      </w:r>
    </w:p>
    <w:p w:rsidR="00BF20F8" w:rsidRDefault="00BF20F8" w:rsidP="00BF20F8">
      <w:pPr>
        <w:pStyle w:val="NoSpacing"/>
        <w:ind w:left="720"/>
        <w:rPr>
          <w:rFonts w:ascii="Times New Roman" w:hAnsi="Times New Roman" w:cs="Times New Roman"/>
        </w:rPr>
      </w:pPr>
    </w:p>
    <w:p w:rsidR="006B377A" w:rsidRDefault="006B377A" w:rsidP="00BF20F8">
      <w:pPr>
        <w:pStyle w:val="NoSpacing"/>
        <w:numPr>
          <w:ilvl w:val="0"/>
          <w:numId w:val="2"/>
        </w:numPr>
        <w:rPr>
          <w:rFonts w:ascii="Times New Roman" w:hAnsi="Times New Roman" w:cs="Times New Roman"/>
        </w:rPr>
      </w:pPr>
      <w:r w:rsidRPr="00BF20F8">
        <w:rPr>
          <w:rFonts w:ascii="Times New Roman" w:hAnsi="Times New Roman" w:cs="Times New Roman"/>
        </w:rPr>
        <w:t>The corresponding ushering in of the long-awaited Messianic Era.</w:t>
      </w:r>
    </w:p>
    <w:p w:rsidR="00BF20F8" w:rsidRPr="00BF20F8" w:rsidRDefault="00BF20F8" w:rsidP="00BF20F8">
      <w:pPr>
        <w:pStyle w:val="NoSpacing"/>
        <w:rPr>
          <w:rFonts w:ascii="Times New Roman" w:hAnsi="Times New Roman" w:cs="Times New Roman"/>
        </w:rPr>
      </w:pPr>
    </w:p>
    <w:p w:rsidR="006B377A" w:rsidRDefault="006B377A" w:rsidP="00BF20F8">
      <w:pPr>
        <w:pStyle w:val="NoSpacing"/>
        <w:rPr>
          <w:rFonts w:ascii="Times New Roman" w:hAnsi="Times New Roman" w:cs="Times New Roman"/>
          <w:spacing w:val="-5"/>
        </w:rPr>
      </w:pPr>
      <w:r w:rsidRPr="00BF20F8">
        <w:rPr>
          <w:rFonts w:ascii="Times New Roman" w:hAnsi="Times New Roman" w:cs="Times New Roman"/>
          <w:spacing w:val="-5"/>
        </w:rPr>
        <w:t>Through the judgments and different events brought to pass during the Tribulation, seen in Revelation chapters six through sixteen, everything is set in place for these climactic events to be revealed and occur.</w:t>
      </w:r>
    </w:p>
    <w:p w:rsidR="00BF20F8" w:rsidRPr="00BF20F8" w:rsidRDefault="00BF20F8" w:rsidP="00BF20F8">
      <w:pPr>
        <w:pStyle w:val="NoSpacing"/>
        <w:rPr>
          <w:rFonts w:ascii="Times New Roman" w:hAnsi="Times New Roman" w:cs="Times New Roman"/>
        </w:rPr>
      </w:pPr>
    </w:p>
    <w:p w:rsidR="006B377A" w:rsidRDefault="006B377A" w:rsidP="00BF20F8">
      <w:pPr>
        <w:pStyle w:val="NoSpacing"/>
        <w:rPr>
          <w:rFonts w:ascii="Times New Roman" w:hAnsi="Times New Roman" w:cs="Times New Roman"/>
          <w:spacing w:val="-2"/>
        </w:rPr>
      </w:pPr>
      <w:r w:rsidRPr="00BF20F8">
        <w:rPr>
          <w:rFonts w:ascii="Times New Roman" w:hAnsi="Times New Roman" w:cs="Times New Roman"/>
          <w:spacing w:val="-2"/>
        </w:rPr>
        <w:t>Then, beginning in chapter seventeen and continuing into the first part of chapter twenty, numerous details are given concerning these climactic events, with</w:t>
      </w:r>
      <w:r w:rsidRPr="00BF20F8">
        <w:rPr>
          <w:rFonts w:ascii="Times New Roman" w:hAnsi="Times New Roman" w:cs="Times New Roman"/>
          <w:i/>
          <w:iCs/>
          <w:spacing w:val="-2"/>
        </w:rPr>
        <w:t xml:space="preserve"> three individuals occupying center-stage</w:t>
      </w:r>
      <w:r w:rsidRPr="00BF20F8">
        <w:rPr>
          <w:rFonts w:ascii="Times New Roman" w:hAnsi="Times New Roman" w:cs="Times New Roman"/>
          <w:spacing w:val="-2"/>
        </w:rPr>
        <w:t>:</w:t>
      </w:r>
    </w:p>
    <w:p w:rsidR="00BF20F8" w:rsidRDefault="00BF20F8" w:rsidP="00BF20F8">
      <w:pPr>
        <w:pStyle w:val="NoSpacing"/>
        <w:rPr>
          <w:rFonts w:ascii="Times New Roman" w:hAnsi="Times New Roman" w:cs="Times New Roman"/>
          <w:spacing w:val="-2"/>
        </w:rPr>
      </w:pPr>
    </w:p>
    <w:p w:rsidR="006B377A" w:rsidRPr="008E5B0A" w:rsidRDefault="006B377A" w:rsidP="00BF20F8">
      <w:pPr>
        <w:pStyle w:val="NoSpacing"/>
        <w:numPr>
          <w:ilvl w:val="0"/>
          <w:numId w:val="3"/>
        </w:numPr>
        <w:rPr>
          <w:rFonts w:ascii="Times New Roman" w:hAnsi="Times New Roman" w:cs="Times New Roman"/>
        </w:rPr>
      </w:pPr>
      <w:r w:rsidRPr="008E5B0A">
        <w:rPr>
          <w:rFonts w:ascii="Times New Roman" w:hAnsi="Times New Roman" w:cs="Times New Roman"/>
          <w:i/>
          <w:iCs/>
        </w:rPr>
        <w:t>I</w:t>
      </w:r>
      <w:r w:rsidRPr="008E5B0A">
        <w:rPr>
          <w:rFonts w:ascii="Times New Roman" w:hAnsi="Times New Roman" w:cs="Times New Roman"/>
          <w:i/>
          <w:iCs/>
          <w:spacing w:val="-2"/>
        </w:rPr>
        <w:t>srael’s true Messiah</w:t>
      </w:r>
      <w:r w:rsidRPr="008E5B0A">
        <w:rPr>
          <w:rFonts w:ascii="Times New Roman" w:hAnsi="Times New Roman" w:cs="Times New Roman"/>
          <w:spacing w:val="-2"/>
        </w:rPr>
        <w:t xml:space="preserve"> — </w:t>
      </w:r>
      <w:r w:rsidRPr="008E5B0A">
        <w:rPr>
          <w:rFonts w:ascii="Times New Roman" w:hAnsi="Times New Roman" w:cs="Times New Roman"/>
          <w:i/>
          <w:iCs/>
          <w:spacing w:val="-2"/>
        </w:rPr>
        <w:t>the Lord Jesus Christ</w:t>
      </w:r>
      <w:r w:rsidRPr="008E5B0A">
        <w:rPr>
          <w:rFonts w:ascii="Times New Roman" w:hAnsi="Times New Roman" w:cs="Times New Roman"/>
          <w:spacing w:val="-2"/>
        </w:rPr>
        <w:t xml:space="preserve"> — Whom the nation rejected and crucified, though will one day receive (Rev. 19:11ff; </w:t>
      </w:r>
      <w:r w:rsidRPr="008E5B0A">
        <w:rPr>
          <w:rFonts w:ascii="Times New Roman" w:hAnsi="Times New Roman" w:cs="Times New Roman"/>
          <w:i/>
          <w:iCs/>
          <w:spacing w:val="-2"/>
        </w:rPr>
        <w:t>cf.</w:t>
      </w:r>
      <w:r w:rsidRPr="008E5B0A">
        <w:rPr>
          <w:rFonts w:ascii="Times New Roman" w:hAnsi="Times New Roman" w:cs="Times New Roman"/>
          <w:spacing w:val="-2"/>
        </w:rPr>
        <w:t xml:space="preserve"> Zech. 12:10-14; Acts 2:23, 36; 3:15; 4:10; 5:30).</w:t>
      </w:r>
    </w:p>
    <w:p w:rsidR="008E5B0A" w:rsidRPr="008E5B0A" w:rsidRDefault="008E5B0A" w:rsidP="008E5B0A">
      <w:pPr>
        <w:pStyle w:val="NoSpacing"/>
        <w:ind w:left="720"/>
        <w:rPr>
          <w:rFonts w:ascii="Times New Roman" w:hAnsi="Times New Roman" w:cs="Times New Roman"/>
        </w:rPr>
      </w:pPr>
    </w:p>
    <w:p w:rsidR="006B377A" w:rsidRDefault="006B377A" w:rsidP="00BF20F8">
      <w:pPr>
        <w:pStyle w:val="NoSpacing"/>
        <w:numPr>
          <w:ilvl w:val="0"/>
          <w:numId w:val="3"/>
        </w:numPr>
        <w:rPr>
          <w:rFonts w:ascii="Times New Roman" w:hAnsi="Times New Roman" w:cs="Times New Roman"/>
        </w:rPr>
      </w:pPr>
      <w:r w:rsidRPr="008E5B0A">
        <w:rPr>
          <w:rFonts w:ascii="Times New Roman" w:hAnsi="Times New Roman" w:cs="Times New Roman"/>
          <w:i/>
          <w:iCs/>
        </w:rPr>
        <w:t>Israel’s false messiah</w:t>
      </w:r>
      <w:r w:rsidRPr="008E5B0A">
        <w:rPr>
          <w:rFonts w:ascii="Times New Roman" w:hAnsi="Times New Roman" w:cs="Times New Roman"/>
        </w:rPr>
        <w:t xml:space="preserve"> — </w:t>
      </w:r>
      <w:r w:rsidRPr="008E5B0A">
        <w:rPr>
          <w:rFonts w:ascii="Times New Roman" w:hAnsi="Times New Roman" w:cs="Times New Roman"/>
          <w:i/>
          <w:iCs/>
        </w:rPr>
        <w:t>the Beast</w:t>
      </w:r>
      <w:r w:rsidRPr="008E5B0A">
        <w:rPr>
          <w:rFonts w:ascii="Times New Roman" w:hAnsi="Times New Roman" w:cs="Times New Roman"/>
        </w:rPr>
        <w:t xml:space="preserve"> — whom the nation, as a result of their rejection of the true Messiah, is prophesied to receive during the interim (Rev. 17:1ff; </w:t>
      </w:r>
      <w:r w:rsidRPr="008E5B0A">
        <w:rPr>
          <w:rFonts w:ascii="Times New Roman" w:hAnsi="Times New Roman" w:cs="Times New Roman"/>
          <w:i/>
          <w:iCs/>
        </w:rPr>
        <w:t>cf.</w:t>
      </w:r>
      <w:r w:rsidRPr="008E5B0A">
        <w:rPr>
          <w:rFonts w:ascii="Times New Roman" w:hAnsi="Times New Roman" w:cs="Times New Roman"/>
        </w:rPr>
        <w:t xml:space="preserve"> John 5:43).</w:t>
      </w:r>
    </w:p>
    <w:p w:rsidR="008E5B0A" w:rsidRDefault="008E5B0A" w:rsidP="008E5B0A">
      <w:pPr>
        <w:pStyle w:val="NoSpacing"/>
        <w:ind w:left="720"/>
        <w:rPr>
          <w:rFonts w:ascii="Times New Roman" w:hAnsi="Times New Roman" w:cs="Times New Roman"/>
        </w:rPr>
      </w:pPr>
    </w:p>
    <w:p w:rsidR="006B377A" w:rsidRDefault="006B377A" w:rsidP="00BF20F8">
      <w:pPr>
        <w:pStyle w:val="NoSpacing"/>
        <w:numPr>
          <w:ilvl w:val="0"/>
          <w:numId w:val="3"/>
        </w:numPr>
        <w:rPr>
          <w:rFonts w:ascii="Times New Roman" w:hAnsi="Times New Roman" w:cs="Times New Roman"/>
        </w:rPr>
      </w:pPr>
      <w:r w:rsidRPr="008E5B0A">
        <w:rPr>
          <w:rFonts w:ascii="Times New Roman" w:hAnsi="Times New Roman" w:cs="Times New Roman"/>
          <w:i/>
          <w:iCs/>
        </w:rPr>
        <w:t>Israel</w:t>
      </w:r>
      <w:r w:rsidRPr="008E5B0A">
        <w:rPr>
          <w:rFonts w:ascii="Times New Roman" w:hAnsi="Times New Roman" w:cs="Times New Roman"/>
        </w:rPr>
        <w:t xml:space="preserve">, </w:t>
      </w:r>
      <w:r w:rsidRPr="008E5B0A">
        <w:rPr>
          <w:rFonts w:ascii="Times New Roman" w:hAnsi="Times New Roman" w:cs="Times New Roman"/>
          <w:i/>
          <w:iCs/>
        </w:rPr>
        <w:t>the nation itself</w:t>
      </w:r>
      <w:r w:rsidRPr="008E5B0A">
        <w:rPr>
          <w:rFonts w:ascii="Times New Roman" w:hAnsi="Times New Roman" w:cs="Times New Roman"/>
        </w:rPr>
        <w:t>,</w:t>
      </w:r>
      <w:r w:rsidRPr="008E5B0A">
        <w:rPr>
          <w:rFonts w:ascii="Times New Roman" w:hAnsi="Times New Roman" w:cs="Times New Roman"/>
          <w:i/>
          <w:iCs/>
        </w:rPr>
        <w:t xml:space="preserve"> around which everything revolves</w:t>
      </w:r>
      <w:r w:rsidRPr="008E5B0A">
        <w:rPr>
          <w:rFonts w:ascii="Times New Roman" w:hAnsi="Times New Roman" w:cs="Times New Roman"/>
        </w:rPr>
        <w:t xml:space="preserve"> — </w:t>
      </w:r>
      <w:r w:rsidRPr="008E5B0A">
        <w:rPr>
          <w:rFonts w:ascii="Times New Roman" w:hAnsi="Times New Roman" w:cs="Times New Roman"/>
          <w:i/>
          <w:iCs/>
        </w:rPr>
        <w:t>s</w:t>
      </w:r>
      <w:r w:rsidRPr="008E5B0A">
        <w:rPr>
          <w:rFonts w:ascii="Times New Roman" w:hAnsi="Times New Roman" w:cs="Times New Roman"/>
        </w:rPr>
        <w:t>een as</w:t>
      </w:r>
      <w:r w:rsidRPr="008E5B0A">
        <w:rPr>
          <w:rFonts w:ascii="Times New Roman" w:hAnsi="Times New Roman" w:cs="Times New Roman"/>
          <w:i/>
          <w:iCs/>
        </w:rPr>
        <w:t xml:space="preserve"> the harlot woman</w:t>
      </w:r>
      <w:r w:rsidRPr="008E5B0A">
        <w:rPr>
          <w:rFonts w:ascii="Times New Roman" w:hAnsi="Times New Roman" w:cs="Times New Roman"/>
        </w:rPr>
        <w:t xml:space="preserve"> — brought to repentance, cleansed, never to be defiled again (Rev. 17:1ff).</w:t>
      </w:r>
    </w:p>
    <w:p w:rsidR="008E5B0A" w:rsidRPr="008E5B0A" w:rsidRDefault="008E5B0A" w:rsidP="008E5B0A">
      <w:pPr>
        <w:pStyle w:val="NoSpacing"/>
        <w:rPr>
          <w:rFonts w:ascii="Times New Roman" w:hAnsi="Times New Roman" w:cs="Times New Roman"/>
        </w:rPr>
      </w:pPr>
    </w:p>
    <w:p w:rsidR="006B377A" w:rsidRDefault="006B377A" w:rsidP="00BF20F8">
      <w:pPr>
        <w:pStyle w:val="NoSpacing"/>
        <w:rPr>
          <w:rFonts w:ascii="Times New Roman" w:hAnsi="Times New Roman" w:cs="Times New Roman"/>
          <w:spacing w:val="-2"/>
        </w:rPr>
      </w:pPr>
      <w:r w:rsidRPr="00BF20F8">
        <w:rPr>
          <w:rFonts w:ascii="Times New Roman" w:hAnsi="Times New Roman" w:cs="Times New Roman"/>
          <w:spacing w:val="-2"/>
        </w:rPr>
        <w:t xml:space="preserve">Most of this closing section of the Book of Revelation, leading into Christ’s return (19:11ff), the destruction of Gentile world power (19:17-21), and the Messianic Era which follows (20:1-6), is taken up with detailed information pertaining to </w:t>
      </w:r>
      <w:r w:rsidRPr="00BF20F8">
        <w:rPr>
          <w:rFonts w:ascii="Times New Roman" w:hAnsi="Times New Roman" w:cs="Times New Roman"/>
          <w:i/>
          <w:iCs/>
          <w:spacing w:val="-2"/>
        </w:rPr>
        <w:t>the Beast, his kingdom, and a harlot woman occupying a central place in this kingdom</w:t>
      </w:r>
      <w:r w:rsidRPr="00BF20F8">
        <w:rPr>
          <w:rFonts w:ascii="Times New Roman" w:hAnsi="Times New Roman" w:cs="Times New Roman"/>
          <w:spacing w:val="-2"/>
        </w:rPr>
        <w:t xml:space="preserve"> (chs. 17-19a).</w:t>
      </w:r>
    </w:p>
    <w:p w:rsidR="008E5B0A" w:rsidRPr="00BF20F8" w:rsidRDefault="008E5B0A" w:rsidP="00BF20F8">
      <w:pPr>
        <w:pStyle w:val="NoSpacing"/>
        <w:rPr>
          <w:rFonts w:ascii="Times New Roman" w:hAnsi="Times New Roman" w:cs="Times New Roman"/>
        </w:rPr>
      </w:pPr>
    </w:p>
    <w:p w:rsidR="006B377A" w:rsidRDefault="006B377A" w:rsidP="00BF20F8">
      <w:pPr>
        <w:pStyle w:val="NoSpacing"/>
        <w:rPr>
          <w:rFonts w:ascii="Times New Roman" w:hAnsi="Times New Roman" w:cs="Times New Roman"/>
        </w:rPr>
      </w:pPr>
      <w:r w:rsidRPr="00BF20F8">
        <w:rPr>
          <w:rFonts w:ascii="Times New Roman" w:hAnsi="Times New Roman" w:cs="Times New Roman"/>
        </w:rPr>
        <w:t>This is the subject matter seen in this climactic part of the book immediately preceding Christ’s return, climactic dealings with Israel and the nations, the restoration of Israel, the destruction of Gentile world power, and the ushering in of the Messianic Era.</w:t>
      </w:r>
    </w:p>
    <w:p w:rsidR="008E5B0A" w:rsidRPr="00BF20F8" w:rsidRDefault="008E5B0A" w:rsidP="00BF20F8">
      <w:pPr>
        <w:pStyle w:val="NoSpacing"/>
        <w:rPr>
          <w:rFonts w:ascii="Times New Roman" w:hAnsi="Times New Roman" w:cs="Times New Roman"/>
        </w:rPr>
      </w:pPr>
    </w:p>
    <w:p w:rsidR="006B377A" w:rsidRDefault="006B377A" w:rsidP="00BF20F8">
      <w:pPr>
        <w:pStyle w:val="NoSpacing"/>
        <w:rPr>
          <w:rFonts w:ascii="Times New Roman" w:hAnsi="Times New Roman" w:cs="Times New Roman"/>
          <w:spacing w:val="-5"/>
        </w:rPr>
      </w:pPr>
      <w:r w:rsidRPr="00BF20F8">
        <w:rPr>
          <w:rFonts w:ascii="Times New Roman" w:hAnsi="Times New Roman" w:cs="Times New Roman"/>
          <w:spacing w:val="-5"/>
        </w:rPr>
        <w:t xml:space="preserve">“The Beast” and “the woman” are both referenced in </w:t>
      </w:r>
      <w:r w:rsidRPr="00BF20F8">
        <w:rPr>
          <w:rFonts w:ascii="Times New Roman" w:hAnsi="Times New Roman" w:cs="Times New Roman"/>
          <w:i/>
          <w:iCs/>
          <w:spacing w:val="-5"/>
        </w:rPr>
        <w:t>metaphorical</w:t>
      </w:r>
      <w:r w:rsidRPr="00BF20F8">
        <w:rPr>
          <w:rFonts w:ascii="Times New Roman" w:hAnsi="Times New Roman" w:cs="Times New Roman"/>
          <w:spacing w:val="-5"/>
        </w:rPr>
        <w:t xml:space="preserve"> respects.  And that being referenced through the use of both metaphors is </w:t>
      </w:r>
      <w:r w:rsidRPr="00BF20F8">
        <w:rPr>
          <w:rFonts w:ascii="Times New Roman" w:hAnsi="Times New Roman" w:cs="Times New Roman"/>
          <w:i/>
          <w:iCs/>
          <w:spacing w:val="-5"/>
        </w:rPr>
        <w:t>made clear</w:t>
      </w:r>
      <w:r w:rsidRPr="00BF20F8">
        <w:rPr>
          <w:rFonts w:ascii="Times New Roman" w:hAnsi="Times New Roman" w:cs="Times New Roman"/>
          <w:spacing w:val="-5"/>
        </w:rPr>
        <w:t xml:space="preserve"> in the numerous Old Testament passages dealing with the subject, in earlier parts of the Book of Revelation, and in chapter seventeen through the first part of chapter nineteen as well.</w:t>
      </w:r>
    </w:p>
    <w:p w:rsidR="008E5B0A" w:rsidRPr="00BF20F8" w:rsidRDefault="008E5B0A" w:rsidP="00BF20F8">
      <w:pPr>
        <w:pStyle w:val="NoSpacing"/>
        <w:rPr>
          <w:rFonts w:ascii="Times New Roman" w:hAnsi="Times New Roman" w:cs="Times New Roman"/>
          <w:spacing w:val="-5"/>
        </w:rPr>
      </w:pPr>
    </w:p>
    <w:p w:rsidR="006B377A" w:rsidRDefault="006B377A" w:rsidP="00BF20F8">
      <w:pPr>
        <w:pStyle w:val="NoSpacing"/>
        <w:rPr>
          <w:rFonts w:ascii="Times New Roman" w:hAnsi="Times New Roman" w:cs="Times New Roman"/>
        </w:rPr>
      </w:pPr>
      <w:r w:rsidRPr="00BF20F8">
        <w:rPr>
          <w:rFonts w:ascii="Times New Roman" w:hAnsi="Times New Roman" w:cs="Times New Roman"/>
        </w:rPr>
        <w:t xml:space="preserve">Then, through the use of the word “mystery,” </w:t>
      </w:r>
      <w:r w:rsidRPr="00BF20F8">
        <w:rPr>
          <w:rFonts w:ascii="Times New Roman" w:hAnsi="Times New Roman" w:cs="Times New Roman"/>
          <w:i/>
          <w:iCs/>
        </w:rPr>
        <w:t>any teaching surrounding that being dealt with can only be seen as inseparably connected with the Old Testament Scriptures, drawing from these Scriptures.</w:t>
      </w:r>
      <w:r w:rsidRPr="00BF20F8">
        <w:rPr>
          <w:rFonts w:ascii="Times New Roman" w:hAnsi="Times New Roman" w:cs="Times New Roman"/>
        </w:rPr>
        <w:t xml:space="preserve">  And both </w:t>
      </w:r>
      <w:r w:rsidRPr="00BF20F8">
        <w:rPr>
          <w:rFonts w:ascii="Times New Roman" w:hAnsi="Times New Roman" w:cs="Times New Roman"/>
          <w:i/>
          <w:iCs/>
        </w:rPr>
        <w:t>the Beast</w:t>
      </w:r>
      <w:r w:rsidRPr="00BF20F8">
        <w:rPr>
          <w:rFonts w:ascii="Times New Roman" w:hAnsi="Times New Roman" w:cs="Times New Roman"/>
        </w:rPr>
        <w:t xml:space="preserve"> and</w:t>
      </w:r>
      <w:r w:rsidRPr="00BF20F8">
        <w:rPr>
          <w:rFonts w:ascii="Times New Roman" w:hAnsi="Times New Roman" w:cs="Times New Roman"/>
          <w:i/>
          <w:iCs/>
        </w:rPr>
        <w:t xml:space="preserve"> the woman</w:t>
      </w:r>
      <w:r w:rsidRPr="00BF20F8">
        <w:rPr>
          <w:rFonts w:ascii="Times New Roman" w:hAnsi="Times New Roman" w:cs="Times New Roman"/>
        </w:rPr>
        <w:t xml:space="preserve"> are referred to by this word (17:5, 7).</w:t>
      </w:r>
    </w:p>
    <w:p w:rsidR="008E5B0A" w:rsidRPr="00BF20F8" w:rsidRDefault="008E5B0A" w:rsidP="00BF20F8">
      <w:pPr>
        <w:pStyle w:val="NoSpacing"/>
        <w:rPr>
          <w:rFonts w:ascii="Times New Roman" w:hAnsi="Times New Roman" w:cs="Times New Roman"/>
          <w:spacing w:val="1"/>
        </w:rPr>
      </w:pPr>
    </w:p>
    <w:p w:rsidR="006B377A" w:rsidRPr="008E5B0A" w:rsidRDefault="006B377A" w:rsidP="008E5B0A">
      <w:pPr>
        <w:pStyle w:val="NoSpacing"/>
        <w:ind w:left="720"/>
        <w:rPr>
          <w:rFonts w:ascii="Times New Roman" w:hAnsi="Times New Roman" w:cs="Times New Roman"/>
          <w:sz w:val="22"/>
          <w:szCs w:val="22"/>
        </w:rPr>
      </w:pPr>
      <w:r w:rsidRPr="008E5B0A">
        <w:rPr>
          <w:rFonts w:ascii="Times New Roman" w:hAnsi="Times New Roman" w:cs="Times New Roman"/>
          <w:sz w:val="22"/>
          <w:szCs w:val="22"/>
        </w:rPr>
        <w:t xml:space="preserve">(As previously seen in Chapter I of this book [pp. 8, 9], “a mystery” in the New Testament refers to </w:t>
      </w:r>
      <w:r w:rsidRPr="008E5B0A">
        <w:rPr>
          <w:rFonts w:ascii="Times New Roman" w:hAnsi="Times New Roman" w:cs="Times New Roman"/>
          <w:i/>
          <w:iCs/>
          <w:sz w:val="22"/>
          <w:szCs w:val="22"/>
        </w:rPr>
        <w:t>something made known in the Old Testament which has yet to be fully opened up and revealed.</w:t>
      </w:r>
      <w:r w:rsidRPr="008E5B0A">
        <w:rPr>
          <w:rFonts w:ascii="Times New Roman" w:hAnsi="Times New Roman" w:cs="Times New Roman"/>
          <w:sz w:val="22"/>
          <w:szCs w:val="22"/>
        </w:rPr>
        <w:t xml:space="preserve">  And the opening up and complete unveiling of that referred to as “a mystery” in the New Testament, referring back to something in the Old Testament, awaited the additional revelation seen in the New Testament.</w:t>
      </w:r>
    </w:p>
    <w:p w:rsidR="008E5B0A" w:rsidRPr="008E5B0A" w:rsidRDefault="008E5B0A" w:rsidP="008E5B0A">
      <w:pPr>
        <w:pStyle w:val="NoSpacing"/>
        <w:ind w:left="720"/>
        <w:rPr>
          <w:rFonts w:ascii="Times New Roman" w:hAnsi="Times New Roman" w:cs="Times New Roman"/>
          <w:sz w:val="22"/>
          <w:szCs w:val="22"/>
        </w:rPr>
      </w:pPr>
    </w:p>
    <w:p w:rsidR="006B377A" w:rsidRPr="008E5B0A" w:rsidRDefault="006B377A" w:rsidP="008E5B0A">
      <w:pPr>
        <w:pStyle w:val="NoSpacing"/>
        <w:ind w:left="720"/>
        <w:rPr>
          <w:rFonts w:ascii="Times New Roman" w:hAnsi="Times New Roman" w:cs="Times New Roman"/>
          <w:sz w:val="22"/>
          <w:szCs w:val="22"/>
        </w:rPr>
      </w:pPr>
      <w:r w:rsidRPr="008E5B0A">
        <w:rPr>
          <w:rFonts w:ascii="Times New Roman" w:hAnsi="Times New Roman" w:cs="Times New Roman"/>
          <w:sz w:val="22"/>
          <w:szCs w:val="22"/>
        </w:rPr>
        <w:t xml:space="preserve">Dealing with events foreshadowed in Gen. 22-25 in connection with Israel and Daniel’s Seventy-Week prophecy, previously seen in this chapter, would present a case in point.  Along with things related to </w:t>
      </w:r>
      <w:r w:rsidRPr="008E5B0A">
        <w:rPr>
          <w:rFonts w:ascii="Times New Roman" w:hAnsi="Times New Roman" w:cs="Times New Roman"/>
          <w:i/>
          <w:iCs/>
          <w:sz w:val="22"/>
          <w:szCs w:val="22"/>
        </w:rPr>
        <w:t>the mystery of Israel’s blindness</w:t>
      </w:r>
      <w:r w:rsidRPr="008E5B0A">
        <w:rPr>
          <w:rFonts w:ascii="Times New Roman" w:hAnsi="Times New Roman" w:cs="Times New Roman"/>
          <w:sz w:val="22"/>
          <w:szCs w:val="22"/>
        </w:rPr>
        <w:t xml:space="preserve"> in these chapters in Genesis [chs. 22, 23, 25 (</w:t>
      </w:r>
      <w:r w:rsidRPr="008E5B0A">
        <w:rPr>
          <w:rFonts w:ascii="Times New Roman" w:hAnsi="Times New Roman" w:cs="Times New Roman"/>
          <w:i/>
          <w:iCs/>
          <w:sz w:val="22"/>
          <w:szCs w:val="22"/>
        </w:rPr>
        <w:t>cf.</w:t>
      </w:r>
      <w:r w:rsidRPr="008E5B0A">
        <w:rPr>
          <w:rFonts w:ascii="Times New Roman" w:hAnsi="Times New Roman" w:cs="Times New Roman"/>
          <w:sz w:val="22"/>
          <w:szCs w:val="22"/>
        </w:rPr>
        <w:t xml:space="preserve"> Rom. 11:25, 26)], there are also things related to </w:t>
      </w:r>
      <w:r w:rsidRPr="008E5B0A">
        <w:rPr>
          <w:rFonts w:ascii="Times New Roman" w:hAnsi="Times New Roman" w:cs="Times New Roman"/>
          <w:i/>
          <w:iCs/>
          <w:sz w:val="22"/>
          <w:szCs w:val="22"/>
        </w:rPr>
        <w:t>the mystery</w:t>
      </w:r>
      <w:r w:rsidRPr="008E5B0A">
        <w:rPr>
          <w:rFonts w:ascii="Times New Roman" w:hAnsi="Times New Roman" w:cs="Times New Roman"/>
          <w:sz w:val="22"/>
          <w:szCs w:val="22"/>
        </w:rPr>
        <w:t xml:space="preserve"> revealed to Paul [ch. 24 (</w:t>
      </w:r>
      <w:r w:rsidRPr="008E5B0A">
        <w:rPr>
          <w:rFonts w:ascii="Times New Roman" w:hAnsi="Times New Roman" w:cs="Times New Roman"/>
          <w:i/>
          <w:iCs/>
          <w:sz w:val="22"/>
          <w:szCs w:val="22"/>
        </w:rPr>
        <w:t>cf.</w:t>
      </w:r>
      <w:r w:rsidRPr="008E5B0A">
        <w:rPr>
          <w:rFonts w:ascii="Times New Roman" w:hAnsi="Times New Roman" w:cs="Times New Roman"/>
          <w:sz w:val="22"/>
          <w:szCs w:val="22"/>
        </w:rPr>
        <w:t xml:space="preserve"> Eph. 3:1-6)].</w:t>
      </w:r>
    </w:p>
    <w:p w:rsidR="008E5B0A" w:rsidRPr="008E5B0A" w:rsidRDefault="008E5B0A" w:rsidP="008E5B0A">
      <w:pPr>
        <w:pStyle w:val="NoSpacing"/>
        <w:ind w:left="720"/>
        <w:rPr>
          <w:rFonts w:ascii="Times New Roman" w:hAnsi="Times New Roman" w:cs="Times New Roman"/>
          <w:sz w:val="22"/>
          <w:szCs w:val="22"/>
        </w:rPr>
      </w:pPr>
    </w:p>
    <w:p w:rsidR="008E5B0A" w:rsidRDefault="006B377A" w:rsidP="008E5B0A">
      <w:pPr>
        <w:pStyle w:val="NoSpacing"/>
        <w:ind w:left="720"/>
        <w:rPr>
          <w:rFonts w:ascii="Times New Roman" w:hAnsi="Times New Roman" w:cs="Times New Roman"/>
          <w:sz w:val="22"/>
          <w:szCs w:val="22"/>
        </w:rPr>
      </w:pPr>
      <w:r w:rsidRPr="008E5B0A">
        <w:rPr>
          <w:rFonts w:ascii="Times New Roman" w:hAnsi="Times New Roman" w:cs="Times New Roman"/>
          <w:sz w:val="22"/>
          <w:szCs w:val="22"/>
        </w:rPr>
        <w:t xml:space="preserve">And, as seen in Romans chapter eleven [vv. 1-26], one mystery is inseparably linked to the other mystery. </w:t>
      </w:r>
      <w:r w:rsidRPr="008E5B0A">
        <w:rPr>
          <w:rFonts w:ascii="Times New Roman" w:hAnsi="Times New Roman" w:cs="Times New Roman"/>
          <w:i/>
          <w:iCs/>
          <w:sz w:val="22"/>
          <w:szCs w:val="22"/>
        </w:rPr>
        <w:t xml:space="preserve"> Israel’s blindness</w:t>
      </w:r>
      <w:r w:rsidRPr="008E5B0A">
        <w:rPr>
          <w:rFonts w:ascii="Times New Roman" w:hAnsi="Times New Roman" w:cs="Times New Roman"/>
          <w:sz w:val="22"/>
          <w:szCs w:val="22"/>
        </w:rPr>
        <w:t xml:space="preserve"> [one mystery] allows for and makes room for </w:t>
      </w:r>
      <w:r w:rsidRPr="008E5B0A">
        <w:rPr>
          <w:rFonts w:ascii="Times New Roman" w:hAnsi="Times New Roman" w:cs="Times New Roman"/>
          <w:i/>
          <w:iCs/>
          <w:sz w:val="22"/>
          <w:szCs w:val="22"/>
        </w:rPr>
        <w:t>those things revealed to Paul</w:t>
      </w:r>
      <w:r w:rsidRPr="008E5B0A">
        <w:rPr>
          <w:rFonts w:ascii="Times New Roman" w:hAnsi="Times New Roman" w:cs="Times New Roman"/>
          <w:sz w:val="22"/>
          <w:szCs w:val="22"/>
        </w:rPr>
        <w:t xml:space="preserve"> [another mystery].  </w:t>
      </w:r>
    </w:p>
    <w:p w:rsidR="008E5B0A" w:rsidRDefault="008E5B0A" w:rsidP="008E5B0A">
      <w:pPr>
        <w:pStyle w:val="NoSpacing"/>
        <w:ind w:left="720"/>
        <w:rPr>
          <w:rFonts w:ascii="Times New Roman" w:hAnsi="Times New Roman" w:cs="Times New Roman"/>
          <w:sz w:val="22"/>
          <w:szCs w:val="22"/>
        </w:rPr>
      </w:pPr>
    </w:p>
    <w:p w:rsidR="006B377A" w:rsidRPr="008E5B0A" w:rsidRDefault="006B377A" w:rsidP="008E5B0A">
      <w:pPr>
        <w:pStyle w:val="NoSpacing"/>
        <w:ind w:left="720"/>
        <w:rPr>
          <w:rFonts w:ascii="Times New Roman" w:hAnsi="Times New Roman" w:cs="Times New Roman"/>
          <w:sz w:val="22"/>
          <w:szCs w:val="22"/>
        </w:rPr>
      </w:pPr>
      <w:r w:rsidRPr="008E5B0A">
        <w:rPr>
          <w:rFonts w:ascii="Times New Roman" w:hAnsi="Times New Roman" w:cs="Times New Roman"/>
          <w:sz w:val="22"/>
          <w:szCs w:val="22"/>
        </w:rPr>
        <w:t xml:space="preserve">And placing both mysteries within the scope of Daniel’s Seventy-Week prophecy, </w:t>
      </w:r>
      <w:r w:rsidRPr="008E5B0A">
        <w:rPr>
          <w:rFonts w:ascii="Times New Roman" w:hAnsi="Times New Roman" w:cs="Times New Roman"/>
          <w:i/>
          <w:iCs/>
          <w:sz w:val="22"/>
          <w:szCs w:val="22"/>
        </w:rPr>
        <w:t>one mystery</w:t>
      </w:r>
      <w:r w:rsidRPr="008E5B0A">
        <w:rPr>
          <w:rFonts w:ascii="Times New Roman" w:hAnsi="Times New Roman" w:cs="Times New Roman"/>
          <w:sz w:val="22"/>
          <w:szCs w:val="22"/>
        </w:rPr>
        <w:t xml:space="preserve"> [Israel’s blindness] fits within the scope of the prophecy itself [while time in the prophecy is being fulfilled]; and </w:t>
      </w:r>
      <w:r w:rsidRPr="008E5B0A">
        <w:rPr>
          <w:rFonts w:ascii="Times New Roman" w:hAnsi="Times New Roman" w:cs="Times New Roman"/>
          <w:i/>
          <w:iCs/>
          <w:sz w:val="22"/>
          <w:szCs w:val="22"/>
        </w:rPr>
        <w:t>the other mystery</w:t>
      </w:r>
      <w:r w:rsidRPr="008E5B0A">
        <w:rPr>
          <w:rFonts w:ascii="Times New Roman" w:hAnsi="Times New Roman" w:cs="Times New Roman"/>
          <w:sz w:val="22"/>
          <w:szCs w:val="22"/>
        </w:rPr>
        <w:t xml:space="preserve"> [that revealed to Paul] lies outside the scope of the prophecy [between the sixty-ninth and seventieth weeks, while time in the prophecy is not being fulfilled].</w:t>
      </w:r>
    </w:p>
    <w:p w:rsidR="008E5B0A" w:rsidRPr="008E5B0A" w:rsidRDefault="008E5B0A" w:rsidP="008E5B0A">
      <w:pPr>
        <w:pStyle w:val="NoSpacing"/>
        <w:ind w:left="720"/>
        <w:rPr>
          <w:rFonts w:ascii="Times New Roman" w:hAnsi="Times New Roman" w:cs="Times New Roman"/>
          <w:sz w:val="22"/>
          <w:szCs w:val="22"/>
        </w:rPr>
      </w:pPr>
    </w:p>
    <w:p w:rsidR="006B377A" w:rsidRPr="008E5B0A" w:rsidRDefault="006B377A" w:rsidP="008E5B0A">
      <w:pPr>
        <w:pStyle w:val="NoSpacing"/>
        <w:ind w:left="720"/>
        <w:rPr>
          <w:rFonts w:ascii="Times New Roman" w:hAnsi="Times New Roman" w:cs="Times New Roman"/>
          <w:sz w:val="22"/>
          <w:szCs w:val="22"/>
        </w:rPr>
      </w:pPr>
      <w:r w:rsidRPr="008E5B0A">
        <w:rPr>
          <w:rFonts w:ascii="Times New Roman" w:hAnsi="Times New Roman" w:cs="Times New Roman"/>
          <w:sz w:val="22"/>
          <w:szCs w:val="22"/>
        </w:rPr>
        <w:t>There are numerous other places in the Old Testament which deal with things having to do with the mystery of Israel’s blindness and the mystery revealed to Paul, with the Old Testament Scriptures in this respect complete in and of themselves.  But, a full opening up and revealing, explaining, these things awaited New Testament revelation.</w:t>
      </w:r>
    </w:p>
    <w:p w:rsidR="008E5B0A" w:rsidRPr="008E5B0A" w:rsidRDefault="008E5B0A" w:rsidP="008E5B0A">
      <w:pPr>
        <w:pStyle w:val="NoSpacing"/>
        <w:ind w:left="720"/>
        <w:rPr>
          <w:rFonts w:ascii="Times New Roman" w:hAnsi="Times New Roman" w:cs="Times New Roman"/>
          <w:sz w:val="22"/>
          <w:szCs w:val="22"/>
        </w:rPr>
      </w:pPr>
    </w:p>
    <w:p w:rsidR="006B377A" w:rsidRPr="008E5B0A" w:rsidRDefault="006B377A" w:rsidP="008E5B0A">
      <w:pPr>
        <w:pStyle w:val="NoSpacing"/>
        <w:ind w:left="720"/>
        <w:rPr>
          <w:rFonts w:ascii="Times New Roman" w:hAnsi="Times New Roman" w:cs="Times New Roman"/>
          <w:sz w:val="22"/>
          <w:szCs w:val="22"/>
        </w:rPr>
      </w:pPr>
      <w:r w:rsidRPr="008E5B0A">
        <w:rPr>
          <w:rFonts w:ascii="Times New Roman" w:hAnsi="Times New Roman" w:cs="Times New Roman"/>
          <w:sz w:val="22"/>
          <w:szCs w:val="22"/>
        </w:rPr>
        <w:t>In the preceding respect, note the folly of individuals having one Testament without the other, particularly the New without the Old [which would be somewhat akin to viewing a house without its foundation].  One Testament is to be understood in the light of the other — the Old in the light of the New, and the New in the light of the Old.)</w:t>
      </w:r>
    </w:p>
    <w:p w:rsidR="008E5B0A" w:rsidRPr="00BF20F8" w:rsidRDefault="008E5B0A" w:rsidP="00BF20F8">
      <w:pPr>
        <w:pStyle w:val="NoSpacing"/>
        <w:rPr>
          <w:rFonts w:ascii="Times New Roman" w:hAnsi="Times New Roman" w:cs="Times New Roman"/>
        </w:rPr>
      </w:pPr>
    </w:p>
    <w:p w:rsidR="008E5B0A" w:rsidRDefault="006B377A" w:rsidP="00BF20F8">
      <w:pPr>
        <w:pStyle w:val="NoSpacing"/>
        <w:rPr>
          <w:rFonts w:ascii="Times New Roman" w:hAnsi="Times New Roman" w:cs="Times New Roman"/>
        </w:rPr>
      </w:pPr>
      <w:r w:rsidRPr="00BF20F8">
        <w:rPr>
          <w:rFonts w:ascii="Times New Roman" w:hAnsi="Times New Roman" w:cs="Times New Roman"/>
        </w:rPr>
        <w:t xml:space="preserve">Thus, not only must material in these chapters in the Book of Revelation (chs. 17-19) be in complete keeping with </w:t>
      </w:r>
      <w:r w:rsidRPr="00BF20F8">
        <w:rPr>
          <w:rFonts w:ascii="Times New Roman" w:hAnsi="Times New Roman" w:cs="Times New Roman"/>
          <w:i/>
          <w:iCs/>
        </w:rPr>
        <w:t>the manner in which matters are set forth in the Old Testament</w:t>
      </w:r>
      <w:r w:rsidRPr="00BF20F8">
        <w:rPr>
          <w:rFonts w:ascii="Times New Roman" w:hAnsi="Times New Roman" w:cs="Times New Roman"/>
        </w:rPr>
        <w:t xml:space="preserve"> but this material must also be seen as </w:t>
      </w:r>
      <w:r w:rsidRPr="00BF20F8">
        <w:rPr>
          <w:rFonts w:ascii="Times New Roman" w:hAnsi="Times New Roman" w:cs="Times New Roman"/>
          <w:i/>
          <w:iCs/>
        </w:rPr>
        <w:t>a climactic opening up and unveiling of that previously presented in the Old Testament.</w:t>
      </w:r>
      <w:r w:rsidRPr="00BF20F8">
        <w:rPr>
          <w:rFonts w:ascii="Times New Roman" w:hAnsi="Times New Roman" w:cs="Times New Roman"/>
        </w:rPr>
        <w:t xml:space="preserve">  </w:t>
      </w:r>
    </w:p>
    <w:p w:rsidR="008E5B0A" w:rsidRDefault="008E5B0A" w:rsidP="00BF20F8">
      <w:pPr>
        <w:pStyle w:val="NoSpacing"/>
        <w:rPr>
          <w:rFonts w:ascii="Times New Roman" w:hAnsi="Times New Roman" w:cs="Times New Roman"/>
        </w:rPr>
      </w:pPr>
    </w:p>
    <w:p w:rsidR="006B377A" w:rsidRDefault="006B377A" w:rsidP="00BF20F8">
      <w:pPr>
        <w:pStyle w:val="NoSpacing"/>
        <w:rPr>
          <w:rFonts w:ascii="Times New Roman" w:hAnsi="Times New Roman" w:cs="Times New Roman"/>
          <w:i/>
          <w:iCs/>
        </w:rPr>
      </w:pPr>
      <w:r w:rsidRPr="00BF20F8">
        <w:rPr>
          <w:rFonts w:ascii="Times New Roman" w:hAnsi="Times New Roman" w:cs="Times New Roman"/>
        </w:rPr>
        <w:t>These chapters in the closing part of the Book of Revelation, leading into the Messianic Era, remove</w:t>
      </w:r>
      <w:r w:rsidRPr="00BF20F8">
        <w:rPr>
          <w:rFonts w:ascii="Times New Roman" w:hAnsi="Times New Roman" w:cs="Times New Roman"/>
          <w:i/>
          <w:iCs/>
        </w:rPr>
        <w:t xml:space="preserve"> any remaining wrappings</w:t>
      </w:r>
      <w:r w:rsidRPr="00BF20F8">
        <w:rPr>
          <w:rFonts w:ascii="Times New Roman" w:hAnsi="Times New Roman" w:cs="Times New Roman"/>
        </w:rPr>
        <w:t xml:space="preserve"> and present </w:t>
      </w:r>
      <w:r w:rsidRPr="00BF20F8">
        <w:rPr>
          <w:rFonts w:ascii="Times New Roman" w:hAnsi="Times New Roman" w:cs="Times New Roman"/>
          <w:i/>
          <w:iCs/>
        </w:rPr>
        <w:t>the Beast and the Harlot in full exposure for all to behold.</w:t>
      </w:r>
    </w:p>
    <w:p w:rsidR="008E5B0A" w:rsidRPr="00BF20F8" w:rsidRDefault="008E5B0A" w:rsidP="00BF20F8">
      <w:pPr>
        <w:pStyle w:val="NoSpacing"/>
        <w:rPr>
          <w:rFonts w:ascii="Times New Roman" w:hAnsi="Times New Roman" w:cs="Times New Roman"/>
        </w:rPr>
      </w:pPr>
    </w:p>
    <w:p w:rsidR="006B377A" w:rsidRDefault="006B377A" w:rsidP="008E5B0A">
      <w:pPr>
        <w:pStyle w:val="NoSpacing"/>
        <w:jc w:val="center"/>
        <w:rPr>
          <w:rFonts w:ascii="Times New Roman" w:hAnsi="Times New Roman" w:cs="Times New Roman"/>
        </w:rPr>
      </w:pPr>
      <w:r w:rsidRPr="00BF20F8">
        <w:rPr>
          <w:rFonts w:ascii="Times New Roman" w:hAnsi="Times New Roman" w:cs="Times New Roman"/>
        </w:rPr>
        <w:t>In Both Testaments</w:t>
      </w:r>
    </w:p>
    <w:p w:rsidR="008E5B0A" w:rsidRPr="00BF20F8" w:rsidRDefault="008E5B0A" w:rsidP="00BF20F8">
      <w:pPr>
        <w:pStyle w:val="NoSpacing"/>
        <w:rPr>
          <w:rFonts w:ascii="Times New Roman" w:hAnsi="Times New Roman" w:cs="Times New Roman"/>
        </w:rPr>
      </w:pPr>
    </w:p>
    <w:p w:rsidR="006B377A" w:rsidRDefault="006B377A" w:rsidP="00BF20F8">
      <w:pPr>
        <w:pStyle w:val="NoSpacing"/>
        <w:rPr>
          <w:rFonts w:ascii="Times New Roman" w:hAnsi="Times New Roman" w:cs="Times New Roman"/>
        </w:rPr>
      </w:pPr>
      <w:r w:rsidRPr="00BF20F8">
        <w:rPr>
          <w:rFonts w:ascii="Times New Roman" w:hAnsi="Times New Roman" w:cs="Times New Roman"/>
        </w:rPr>
        <w:t xml:space="preserve">Again, </w:t>
      </w:r>
      <w:r w:rsidRPr="00BF20F8">
        <w:rPr>
          <w:rFonts w:ascii="Times New Roman" w:hAnsi="Times New Roman" w:cs="Times New Roman"/>
          <w:i/>
          <w:iCs/>
        </w:rPr>
        <w:t>the two central individuals</w:t>
      </w:r>
      <w:r w:rsidRPr="00BF20F8">
        <w:rPr>
          <w:rFonts w:ascii="Times New Roman" w:hAnsi="Times New Roman" w:cs="Times New Roman"/>
        </w:rPr>
        <w:t xml:space="preserve"> seen throughout Revelation chapter seventeen and continuing through the first six verses of chapter nineteen are </w:t>
      </w:r>
      <w:r w:rsidRPr="00BF20F8">
        <w:rPr>
          <w:rFonts w:ascii="Times New Roman" w:hAnsi="Times New Roman" w:cs="Times New Roman"/>
          <w:i/>
          <w:iCs/>
        </w:rPr>
        <w:t xml:space="preserve">the Beast </w:t>
      </w:r>
      <w:r w:rsidRPr="00BF20F8">
        <w:rPr>
          <w:rFonts w:ascii="Times New Roman" w:hAnsi="Times New Roman" w:cs="Times New Roman"/>
        </w:rPr>
        <w:t>and</w:t>
      </w:r>
      <w:r w:rsidRPr="00BF20F8">
        <w:rPr>
          <w:rFonts w:ascii="Times New Roman" w:hAnsi="Times New Roman" w:cs="Times New Roman"/>
          <w:i/>
          <w:iCs/>
        </w:rPr>
        <w:t xml:space="preserve"> the Harlot.</w:t>
      </w:r>
      <w:r w:rsidRPr="00BF20F8">
        <w:rPr>
          <w:rFonts w:ascii="Times New Roman" w:hAnsi="Times New Roman" w:cs="Times New Roman"/>
        </w:rPr>
        <w:t xml:space="preserve">  And both of these individuals are dealt with extensively in these chapters immediately prior to </w:t>
      </w:r>
      <w:r w:rsidRPr="00BF20F8">
        <w:rPr>
          <w:rFonts w:ascii="Times New Roman" w:hAnsi="Times New Roman" w:cs="Times New Roman"/>
          <w:i/>
          <w:iCs/>
        </w:rPr>
        <w:t>a third individual</w:t>
      </w:r>
      <w:r w:rsidRPr="00BF20F8">
        <w:rPr>
          <w:rFonts w:ascii="Times New Roman" w:hAnsi="Times New Roman" w:cs="Times New Roman"/>
        </w:rPr>
        <w:t xml:space="preserve"> appearing, coming through an opened heaven on a white charger to take care of matters as they will exist on the earth at this time.</w:t>
      </w:r>
    </w:p>
    <w:p w:rsidR="008E5B0A" w:rsidRPr="00BF20F8" w:rsidRDefault="008E5B0A" w:rsidP="00BF20F8">
      <w:pPr>
        <w:pStyle w:val="NoSpacing"/>
        <w:rPr>
          <w:rFonts w:ascii="Times New Roman" w:hAnsi="Times New Roman" w:cs="Times New Roman"/>
        </w:rPr>
      </w:pPr>
    </w:p>
    <w:p w:rsidR="006B377A" w:rsidRDefault="006B377A" w:rsidP="00BF20F8">
      <w:pPr>
        <w:pStyle w:val="NoSpacing"/>
        <w:rPr>
          <w:rFonts w:ascii="Times New Roman" w:hAnsi="Times New Roman" w:cs="Times New Roman"/>
          <w:spacing w:val="-5"/>
        </w:rPr>
      </w:pPr>
      <w:r w:rsidRPr="00BF20F8">
        <w:rPr>
          <w:rFonts w:ascii="Times New Roman" w:hAnsi="Times New Roman" w:cs="Times New Roman"/>
          <w:spacing w:val="-5"/>
        </w:rPr>
        <w:t xml:space="preserve">And </w:t>
      </w:r>
      <w:r w:rsidRPr="00BF20F8">
        <w:rPr>
          <w:rFonts w:ascii="Times New Roman" w:hAnsi="Times New Roman" w:cs="Times New Roman"/>
          <w:i/>
          <w:iCs/>
          <w:spacing w:val="-5"/>
        </w:rPr>
        <w:t>conditions on the earth</w:t>
      </w:r>
      <w:r w:rsidRPr="00BF20F8">
        <w:rPr>
          <w:rFonts w:ascii="Times New Roman" w:hAnsi="Times New Roman" w:cs="Times New Roman"/>
          <w:spacing w:val="-5"/>
        </w:rPr>
        <w:t xml:space="preserve"> when this third individual appears — Israel’s Messiah, the Deliverer, the One Whom the nation rejected and crucified 2,000 years ago — are quite vividly described in Scripture.</w:t>
      </w:r>
    </w:p>
    <w:p w:rsidR="008E5B0A" w:rsidRPr="00BF20F8" w:rsidRDefault="008E5B0A" w:rsidP="00BF20F8">
      <w:pPr>
        <w:pStyle w:val="NoSpacing"/>
        <w:rPr>
          <w:rFonts w:ascii="Times New Roman" w:hAnsi="Times New Roman" w:cs="Times New Roman"/>
        </w:rPr>
      </w:pPr>
    </w:p>
    <w:p w:rsidR="006B377A" w:rsidRDefault="006B377A" w:rsidP="00BF20F8">
      <w:pPr>
        <w:pStyle w:val="NoSpacing"/>
        <w:rPr>
          <w:rFonts w:ascii="Times New Roman" w:hAnsi="Times New Roman" w:cs="Times New Roman"/>
        </w:rPr>
      </w:pPr>
      <w:r w:rsidRPr="00BF20F8">
        <w:rPr>
          <w:rFonts w:ascii="Times New Roman" w:hAnsi="Times New Roman" w:cs="Times New Roman"/>
        </w:rPr>
        <w:t>Resulting from famine, various plagues and diseases, and the sword, one-fourth of the earth’s population will have died, or will shortly die (over one and one-half billion, by today’s count), which will include two-thirds of the earth’s Jewish population (some nine million, by today’s count).  And conditions in general at this time will be of such a nature that “except those days should be shortened, there should no flesh be saved” (Matt. 24:22).</w:t>
      </w:r>
    </w:p>
    <w:p w:rsidR="008E5B0A" w:rsidRPr="00BF20F8" w:rsidRDefault="008E5B0A" w:rsidP="00BF20F8">
      <w:pPr>
        <w:pStyle w:val="NoSpacing"/>
        <w:rPr>
          <w:rFonts w:ascii="Times New Roman" w:hAnsi="Times New Roman" w:cs="Times New Roman"/>
        </w:rPr>
      </w:pPr>
    </w:p>
    <w:p w:rsidR="006B377A" w:rsidRDefault="006B377A" w:rsidP="00BF20F8">
      <w:pPr>
        <w:pStyle w:val="NoSpacing"/>
        <w:rPr>
          <w:rFonts w:ascii="Times New Roman" w:hAnsi="Times New Roman" w:cs="Times New Roman"/>
        </w:rPr>
      </w:pPr>
      <w:r w:rsidRPr="00BF20F8">
        <w:rPr>
          <w:rFonts w:ascii="Times New Roman" w:hAnsi="Times New Roman" w:cs="Times New Roman"/>
        </w:rPr>
        <w:t xml:space="preserve">This is where things are headed for our so-called enlightened society of today, with all of its changing mores, political correctness, etc.  And </w:t>
      </w:r>
      <w:r w:rsidRPr="00BF20F8">
        <w:rPr>
          <w:rFonts w:ascii="Times New Roman" w:hAnsi="Times New Roman" w:cs="Times New Roman"/>
          <w:i/>
          <w:iCs/>
        </w:rPr>
        <w:t>that fast-approaching Day</w:t>
      </w:r>
      <w:r w:rsidRPr="00BF20F8">
        <w:rPr>
          <w:rFonts w:ascii="Times New Roman" w:hAnsi="Times New Roman" w:cs="Times New Roman"/>
        </w:rPr>
        <w:t xml:space="preserve"> cannot be far removed from the present day.</w:t>
      </w:r>
    </w:p>
    <w:p w:rsidR="008E5B0A" w:rsidRPr="00BF20F8" w:rsidRDefault="008E5B0A" w:rsidP="00BF20F8">
      <w:pPr>
        <w:pStyle w:val="NoSpacing"/>
        <w:rPr>
          <w:rFonts w:ascii="Times New Roman" w:hAnsi="Times New Roman" w:cs="Times New Roman"/>
        </w:rPr>
      </w:pPr>
    </w:p>
    <w:p w:rsidR="006B377A" w:rsidRPr="008E5B0A" w:rsidRDefault="006B377A" w:rsidP="008E5B0A">
      <w:pPr>
        <w:pStyle w:val="NoSpacing"/>
        <w:ind w:left="720"/>
        <w:rPr>
          <w:rFonts w:ascii="Times New Roman" w:hAnsi="Times New Roman" w:cs="Times New Roman"/>
          <w:sz w:val="22"/>
          <w:szCs w:val="22"/>
        </w:rPr>
      </w:pPr>
      <w:r w:rsidRPr="008E5B0A">
        <w:rPr>
          <w:rFonts w:ascii="Times New Roman" w:hAnsi="Times New Roman" w:cs="Times New Roman"/>
          <w:sz w:val="22"/>
          <w:szCs w:val="22"/>
        </w:rPr>
        <w:t>(For more information in this realm, refer to the author’s books, WE ARE ALMOST THERE, DISTANT HOOFBEATS, and ISRAEL — FROM DEATH TO LIFE.)</w:t>
      </w:r>
    </w:p>
    <w:p w:rsidR="008E5B0A" w:rsidRPr="00BF20F8" w:rsidRDefault="008E5B0A" w:rsidP="00BF20F8">
      <w:pPr>
        <w:pStyle w:val="NoSpacing"/>
        <w:rPr>
          <w:rFonts w:ascii="Times New Roman" w:hAnsi="Times New Roman" w:cs="Times New Roman"/>
        </w:rPr>
      </w:pPr>
    </w:p>
    <w:p w:rsidR="006B377A" w:rsidRDefault="006B377A" w:rsidP="00BF20F8">
      <w:pPr>
        <w:pStyle w:val="NoSpacing"/>
        <w:rPr>
          <w:rFonts w:ascii="Times New Roman" w:hAnsi="Times New Roman" w:cs="Times New Roman"/>
          <w:i/>
          <w:iCs/>
        </w:rPr>
      </w:pPr>
      <w:r w:rsidRPr="00BF20F8">
        <w:rPr>
          <w:rFonts w:ascii="Times New Roman" w:hAnsi="Times New Roman" w:cs="Times New Roman"/>
          <w:i/>
          <w:iCs/>
        </w:rPr>
        <w:t>1)  The Beast, Seen in Both Testaments</w:t>
      </w:r>
    </w:p>
    <w:p w:rsidR="008E5B0A" w:rsidRPr="00BF20F8" w:rsidRDefault="008E5B0A" w:rsidP="00BF20F8">
      <w:pPr>
        <w:pStyle w:val="NoSpacing"/>
        <w:rPr>
          <w:rFonts w:ascii="Times New Roman" w:hAnsi="Times New Roman" w:cs="Times New Roman"/>
        </w:rPr>
      </w:pPr>
    </w:p>
    <w:p w:rsidR="006B377A" w:rsidRDefault="006B377A" w:rsidP="00BF20F8">
      <w:pPr>
        <w:pStyle w:val="NoSpacing"/>
        <w:rPr>
          <w:rFonts w:ascii="Times New Roman" w:hAnsi="Times New Roman" w:cs="Times New Roman"/>
        </w:rPr>
      </w:pPr>
      <w:r w:rsidRPr="00BF20F8">
        <w:rPr>
          <w:rFonts w:ascii="Times New Roman" w:hAnsi="Times New Roman" w:cs="Times New Roman"/>
          <w:i/>
          <w:iCs/>
        </w:rPr>
        <w:t>The Beast</w:t>
      </w:r>
      <w:r w:rsidRPr="00BF20F8">
        <w:rPr>
          <w:rFonts w:ascii="Times New Roman" w:hAnsi="Times New Roman" w:cs="Times New Roman"/>
        </w:rPr>
        <w:t xml:space="preserve"> — the name used in the Book of Revelation for the man of sin, the Antichrist (Rev. 13:1ff; 17:8-14) — is presented a number of different ways throughout a large section of Scripture in both the Old and New Testaments.  Revelation concerning this man (first mentioned in Gen. 3:15) begins with Nimrod, the first king of Babylon, in Genesis chapter ten;  and it concludes with the last king of Babylon in the chapters under discussion in the Book of Revelation, chapters seventeen through twenty.</w:t>
      </w:r>
    </w:p>
    <w:p w:rsidR="008E5B0A" w:rsidRPr="00BF20F8" w:rsidRDefault="008E5B0A" w:rsidP="00BF20F8">
      <w:pPr>
        <w:pStyle w:val="NoSpacing"/>
        <w:rPr>
          <w:rFonts w:ascii="Times New Roman" w:hAnsi="Times New Roman" w:cs="Times New Roman"/>
        </w:rPr>
      </w:pPr>
    </w:p>
    <w:p w:rsidR="006B377A" w:rsidRDefault="006B377A" w:rsidP="00BF20F8">
      <w:pPr>
        <w:pStyle w:val="NoSpacing"/>
        <w:rPr>
          <w:rFonts w:ascii="Times New Roman" w:hAnsi="Times New Roman" w:cs="Times New Roman"/>
          <w:i/>
          <w:iCs/>
        </w:rPr>
      </w:pPr>
      <w:r w:rsidRPr="00BF20F8">
        <w:rPr>
          <w:rFonts w:ascii="Times New Roman" w:hAnsi="Times New Roman" w:cs="Times New Roman"/>
        </w:rPr>
        <w:t xml:space="preserve">However, throughout Scripture, revelation concerning the Beast is </w:t>
      </w:r>
      <w:r w:rsidRPr="00BF20F8">
        <w:rPr>
          <w:rFonts w:ascii="Times New Roman" w:hAnsi="Times New Roman" w:cs="Times New Roman"/>
          <w:i/>
          <w:iCs/>
        </w:rPr>
        <w:t>NEVER</w:t>
      </w:r>
      <w:r w:rsidRPr="00BF20F8">
        <w:rPr>
          <w:rFonts w:ascii="Times New Roman" w:hAnsi="Times New Roman" w:cs="Times New Roman"/>
        </w:rPr>
        <w:t xml:space="preserve"> solely about this man alone.  Revelation concerning “the Beast” is </w:t>
      </w:r>
      <w:r w:rsidRPr="00BF20F8">
        <w:rPr>
          <w:rFonts w:ascii="Times New Roman" w:hAnsi="Times New Roman" w:cs="Times New Roman"/>
          <w:i/>
          <w:iCs/>
        </w:rPr>
        <w:t>ALWAYS</w:t>
      </w:r>
      <w:r w:rsidRPr="00BF20F8">
        <w:rPr>
          <w:rFonts w:ascii="Times New Roman" w:hAnsi="Times New Roman" w:cs="Times New Roman"/>
        </w:rPr>
        <w:t xml:space="preserve"> </w:t>
      </w:r>
      <w:r w:rsidRPr="00BF20F8">
        <w:rPr>
          <w:rFonts w:ascii="Times New Roman" w:hAnsi="Times New Roman" w:cs="Times New Roman"/>
          <w:i/>
          <w:iCs/>
        </w:rPr>
        <w:t>seen in conjunction with revelation concerning Abraham and his lineage through Isaac, Jacob, and Jacob’s twelve sons</w:t>
      </w:r>
      <w:r w:rsidRPr="00BF20F8">
        <w:rPr>
          <w:rFonts w:ascii="Times New Roman" w:hAnsi="Times New Roman" w:cs="Times New Roman"/>
        </w:rPr>
        <w:t xml:space="preserve">, — </w:t>
      </w:r>
      <w:r w:rsidRPr="00BF20F8">
        <w:rPr>
          <w:rFonts w:ascii="Times New Roman" w:hAnsi="Times New Roman" w:cs="Times New Roman"/>
          <w:i/>
          <w:iCs/>
        </w:rPr>
        <w:t>the nation of Israel and Israel’s Messiah.</w:t>
      </w:r>
    </w:p>
    <w:p w:rsidR="008E5B0A" w:rsidRPr="00BF20F8" w:rsidRDefault="008E5B0A" w:rsidP="00BF20F8">
      <w:pPr>
        <w:pStyle w:val="NoSpacing"/>
        <w:rPr>
          <w:rFonts w:ascii="Times New Roman" w:hAnsi="Times New Roman" w:cs="Times New Roman"/>
          <w:i/>
          <w:iCs/>
        </w:rPr>
      </w:pPr>
    </w:p>
    <w:p w:rsidR="006B377A" w:rsidRDefault="006B377A" w:rsidP="00BF20F8">
      <w:pPr>
        <w:pStyle w:val="NoSpacing"/>
        <w:rPr>
          <w:rFonts w:ascii="Times New Roman" w:hAnsi="Times New Roman" w:cs="Times New Roman"/>
          <w:spacing w:val="1"/>
        </w:rPr>
      </w:pPr>
      <w:r w:rsidRPr="00BF20F8">
        <w:rPr>
          <w:rFonts w:ascii="Times New Roman" w:hAnsi="Times New Roman" w:cs="Times New Roman"/>
          <w:spacing w:val="1"/>
        </w:rPr>
        <w:t xml:space="preserve">This is the manner in which revelation about the Beast begins in Genesis, continues throughout the Old Testament, continues into the New Testament, and concludes in the Book of Revelation.  </w:t>
      </w:r>
      <w:r w:rsidRPr="00BF20F8">
        <w:rPr>
          <w:rFonts w:ascii="Times New Roman" w:hAnsi="Times New Roman" w:cs="Times New Roman"/>
          <w:i/>
          <w:iCs/>
          <w:spacing w:val="1"/>
        </w:rPr>
        <w:t>When the Beast appears in Scripture</w:t>
      </w:r>
      <w:r w:rsidRPr="00BF20F8">
        <w:rPr>
          <w:rFonts w:ascii="Times New Roman" w:hAnsi="Times New Roman" w:cs="Times New Roman"/>
          <w:spacing w:val="1"/>
        </w:rPr>
        <w:t xml:space="preserve">, </w:t>
      </w:r>
      <w:r w:rsidRPr="00BF20F8">
        <w:rPr>
          <w:rFonts w:ascii="Times New Roman" w:hAnsi="Times New Roman" w:cs="Times New Roman"/>
          <w:i/>
          <w:iCs/>
          <w:spacing w:val="1"/>
        </w:rPr>
        <w:t>Israel and Israel’s Messiah appear someplace in the text or context as well</w:t>
      </w:r>
      <w:r w:rsidRPr="00BF20F8">
        <w:rPr>
          <w:rFonts w:ascii="Times New Roman" w:hAnsi="Times New Roman" w:cs="Times New Roman"/>
          <w:spacing w:val="1"/>
        </w:rPr>
        <w:t xml:space="preserve"> (</w:t>
      </w:r>
      <w:r w:rsidRPr="00BF20F8">
        <w:rPr>
          <w:rFonts w:ascii="Times New Roman" w:hAnsi="Times New Roman" w:cs="Times New Roman"/>
          <w:i/>
          <w:iCs/>
          <w:spacing w:val="1"/>
        </w:rPr>
        <w:t>e.g.,</w:t>
      </w:r>
      <w:r w:rsidRPr="00BF20F8">
        <w:rPr>
          <w:rFonts w:ascii="Times New Roman" w:hAnsi="Times New Roman" w:cs="Times New Roman"/>
          <w:spacing w:val="1"/>
        </w:rPr>
        <w:t xml:space="preserve"> Gen. 9-11 [Shem in ch. 9, Nimrod in ch. 10, and Abraham and his lineage in ch. 11ff]; the Books of Exodus, Esther, and Daniel).</w:t>
      </w:r>
    </w:p>
    <w:p w:rsidR="008E5B0A" w:rsidRPr="00BF20F8" w:rsidRDefault="008E5B0A" w:rsidP="00BF20F8">
      <w:pPr>
        <w:pStyle w:val="NoSpacing"/>
        <w:rPr>
          <w:rFonts w:ascii="Times New Roman" w:hAnsi="Times New Roman" w:cs="Times New Roman"/>
          <w:spacing w:val="1"/>
        </w:rPr>
      </w:pPr>
    </w:p>
    <w:p w:rsidR="006B377A" w:rsidRDefault="006B377A" w:rsidP="00BF20F8">
      <w:pPr>
        <w:pStyle w:val="NoSpacing"/>
        <w:rPr>
          <w:rFonts w:ascii="Times New Roman" w:hAnsi="Times New Roman" w:cs="Times New Roman"/>
          <w:i/>
          <w:iCs/>
        </w:rPr>
      </w:pPr>
      <w:r w:rsidRPr="00BF20F8">
        <w:rPr>
          <w:rFonts w:ascii="Times New Roman" w:hAnsi="Times New Roman" w:cs="Times New Roman"/>
          <w:i/>
          <w:iCs/>
        </w:rPr>
        <w:lastRenderedPageBreak/>
        <w:t>The preceding is an axiom in Biblical studies surrounding the Beast — unchangeably set in Gen. 3:15 — which cannot be ignored.</w:t>
      </w:r>
    </w:p>
    <w:p w:rsidR="008E5B0A" w:rsidRPr="00BF20F8" w:rsidRDefault="008E5B0A" w:rsidP="00BF20F8">
      <w:pPr>
        <w:pStyle w:val="NoSpacing"/>
        <w:rPr>
          <w:rFonts w:ascii="Times New Roman" w:hAnsi="Times New Roman" w:cs="Times New Roman"/>
        </w:rPr>
      </w:pPr>
    </w:p>
    <w:p w:rsidR="006B377A" w:rsidRDefault="006B377A" w:rsidP="00BF20F8">
      <w:pPr>
        <w:pStyle w:val="NoSpacing"/>
        <w:rPr>
          <w:rFonts w:ascii="Times New Roman" w:hAnsi="Times New Roman" w:cs="Times New Roman"/>
          <w:i/>
          <w:iCs/>
        </w:rPr>
      </w:pPr>
      <w:r w:rsidRPr="00BF20F8">
        <w:rPr>
          <w:rFonts w:ascii="Times New Roman" w:hAnsi="Times New Roman" w:cs="Times New Roman"/>
        </w:rPr>
        <w:t xml:space="preserve">Thus, when an individual arrives at Revelation chapter seventeen and sees </w:t>
      </w:r>
      <w:r w:rsidRPr="00BF20F8">
        <w:rPr>
          <w:rFonts w:ascii="Times New Roman" w:hAnsi="Times New Roman" w:cs="Times New Roman"/>
          <w:i/>
          <w:iCs/>
        </w:rPr>
        <w:t>the Beast and a harlot woman</w:t>
      </w:r>
      <w:r w:rsidRPr="00BF20F8">
        <w:rPr>
          <w:rFonts w:ascii="Times New Roman" w:hAnsi="Times New Roman" w:cs="Times New Roman"/>
        </w:rPr>
        <w:t xml:space="preserve"> ( both spoken of in the same metaphorical fashion) extensively dealt with together at the close of Man’s Day, at the close of that part of the Book of Revelation having to do with Daniel’s Seventy-Week prophecy — knowing that both are referred to as a “mystery,” and knowing that the Beast </w:t>
      </w:r>
      <w:r w:rsidRPr="00BF20F8">
        <w:rPr>
          <w:rFonts w:ascii="Times New Roman" w:hAnsi="Times New Roman" w:cs="Times New Roman"/>
          <w:i/>
          <w:iCs/>
        </w:rPr>
        <w:t>never</w:t>
      </w:r>
      <w:r w:rsidRPr="00BF20F8">
        <w:rPr>
          <w:rFonts w:ascii="Times New Roman" w:hAnsi="Times New Roman" w:cs="Times New Roman"/>
        </w:rPr>
        <w:t xml:space="preserve"> appears in Old Testament Scripture apart from Israel and Israel’s Messiah — </w:t>
      </w:r>
      <w:r w:rsidRPr="00BF20F8">
        <w:rPr>
          <w:rFonts w:ascii="Times New Roman" w:hAnsi="Times New Roman" w:cs="Times New Roman"/>
          <w:i/>
          <w:iCs/>
        </w:rPr>
        <w:t>only one thing concerning the identity of the woman could possibly be uppermost in one’s mind.</w:t>
      </w:r>
    </w:p>
    <w:p w:rsidR="008E5B0A" w:rsidRPr="00BF20F8" w:rsidRDefault="008E5B0A" w:rsidP="00BF20F8">
      <w:pPr>
        <w:pStyle w:val="NoSpacing"/>
        <w:rPr>
          <w:rFonts w:ascii="Times New Roman" w:hAnsi="Times New Roman" w:cs="Times New Roman"/>
        </w:rPr>
      </w:pPr>
    </w:p>
    <w:p w:rsidR="006B377A" w:rsidRDefault="006B377A" w:rsidP="00BF20F8">
      <w:pPr>
        <w:pStyle w:val="NoSpacing"/>
        <w:rPr>
          <w:rFonts w:ascii="Times New Roman" w:hAnsi="Times New Roman" w:cs="Times New Roman"/>
          <w:i/>
          <w:iCs/>
        </w:rPr>
      </w:pPr>
      <w:r w:rsidRPr="00BF20F8">
        <w:rPr>
          <w:rFonts w:ascii="Times New Roman" w:hAnsi="Times New Roman" w:cs="Times New Roman"/>
          <w:i/>
          <w:iCs/>
        </w:rPr>
        <w:t>2)  The Harlot, Seen in Both Testaments</w:t>
      </w:r>
    </w:p>
    <w:p w:rsidR="008E5B0A" w:rsidRPr="00BF20F8" w:rsidRDefault="008E5B0A" w:rsidP="00BF20F8">
      <w:pPr>
        <w:pStyle w:val="NoSpacing"/>
        <w:rPr>
          <w:rFonts w:ascii="Times New Roman" w:hAnsi="Times New Roman" w:cs="Times New Roman"/>
          <w:i/>
          <w:iCs/>
        </w:rPr>
      </w:pPr>
    </w:p>
    <w:p w:rsidR="006B377A" w:rsidRDefault="006B377A" w:rsidP="00BF20F8">
      <w:pPr>
        <w:pStyle w:val="NoSpacing"/>
        <w:rPr>
          <w:rFonts w:ascii="Times New Roman" w:hAnsi="Times New Roman" w:cs="Times New Roman"/>
        </w:rPr>
      </w:pPr>
      <w:r w:rsidRPr="00BF20F8">
        <w:rPr>
          <w:rFonts w:ascii="Times New Roman" w:hAnsi="Times New Roman" w:cs="Times New Roman"/>
        </w:rPr>
        <w:t xml:space="preserve">In Old Testament history, because of the Jewish people’s continued disobedience over centuries of time, God uprooted His people from their land and drove them out among the nations.  And the major part of this disobedience was </w:t>
      </w:r>
      <w:r w:rsidRPr="00BF20F8">
        <w:rPr>
          <w:rFonts w:ascii="Times New Roman" w:hAnsi="Times New Roman" w:cs="Times New Roman"/>
          <w:i/>
          <w:iCs/>
        </w:rPr>
        <w:t>harlotry,</w:t>
      </w:r>
      <w:r w:rsidRPr="00BF20F8">
        <w:rPr>
          <w:rFonts w:ascii="Times New Roman" w:hAnsi="Times New Roman" w:cs="Times New Roman"/>
        </w:rPr>
        <w:t xml:space="preserve"> which caused God to divorce Israel (Isa. 50:1; Jer. 3:8; Hosea 2:2).</w:t>
      </w:r>
    </w:p>
    <w:p w:rsidR="008E5B0A" w:rsidRPr="00BF20F8" w:rsidRDefault="008E5B0A" w:rsidP="00BF20F8">
      <w:pPr>
        <w:pStyle w:val="NoSpacing"/>
        <w:rPr>
          <w:rFonts w:ascii="Times New Roman" w:hAnsi="Times New Roman" w:cs="Times New Roman"/>
        </w:rPr>
      </w:pPr>
    </w:p>
    <w:p w:rsidR="006B377A" w:rsidRDefault="006B377A" w:rsidP="00BF20F8">
      <w:pPr>
        <w:pStyle w:val="NoSpacing"/>
        <w:rPr>
          <w:rFonts w:ascii="Times New Roman" w:hAnsi="Times New Roman" w:cs="Times New Roman"/>
          <w:i/>
          <w:iCs/>
        </w:rPr>
      </w:pPr>
      <w:r w:rsidRPr="00BF20F8">
        <w:rPr>
          <w:rFonts w:ascii="Times New Roman" w:hAnsi="Times New Roman" w:cs="Times New Roman"/>
        </w:rPr>
        <w:t>Israel, the wife of Jehovah, was having illicit relations — forbidden national relationships — with the surrounding Gentile nations.  And when Israel’s cup of iniquity became full (</w:t>
      </w:r>
      <w:r w:rsidRPr="00BF20F8">
        <w:rPr>
          <w:rFonts w:ascii="Times New Roman" w:hAnsi="Times New Roman" w:cs="Times New Roman"/>
          <w:i/>
          <w:iCs/>
        </w:rPr>
        <w:t>cf.</w:t>
      </w:r>
      <w:r w:rsidRPr="00BF20F8">
        <w:rPr>
          <w:rFonts w:ascii="Times New Roman" w:hAnsi="Times New Roman" w:cs="Times New Roman"/>
        </w:rPr>
        <w:t xml:space="preserve"> Gen. 15:16), God divorced Israel, uprooted His people from their land, and drove them out among the nations in order </w:t>
      </w:r>
      <w:r w:rsidRPr="00BF20F8">
        <w:rPr>
          <w:rFonts w:ascii="Times New Roman" w:hAnsi="Times New Roman" w:cs="Times New Roman"/>
          <w:i/>
          <w:iCs/>
        </w:rPr>
        <w:t>to effect repentance through persecution at the hands of the harlot’s lovers.</w:t>
      </w:r>
    </w:p>
    <w:p w:rsidR="008E5B0A" w:rsidRPr="00BF20F8" w:rsidRDefault="008E5B0A" w:rsidP="00BF20F8">
      <w:pPr>
        <w:pStyle w:val="NoSpacing"/>
        <w:rPr>
          <w:rFonts w:ascii="Times New Roman" w:hAnsi="Times New Roman" w:cs="Times New Roman"/>
        </w:rPr>
      </w:pPr>
    </w:p>
    <w:p w:rsidR="006B377A" w:rsidRDefault="006B377A" w:rsidP="00BF20F8">
      <w:pPr>
        <w:pStyle w:val="NoSpacing"/>
        <w:rPr>
          <w:rFonts w:ascii="Times New Roman" w:hAnsi="Times New Roman" w:cs="Times New Roman"/>
          <w:spacing w:val="-2"/>
        </w:rPr>
      </w:pPr>
      <w:r w:rsidRPr="00BF20F8">
        <w:rPr>
          <w:rFonts w:ascii="Times New Roman" w:hAnsi="Times New Roman" w:cs="Times New Roman"/>
          <w:spacing w:val="-2"/>
        </w:rPr>
        <w:t xml:space="preserve">Revelation chapter seventeen through the first part of chapter nineteen presents, in detail, the end of the matter.  Israel, in these chapters, is seen </w:t>
      </w:r>
      <w:r w:rsidRPr="00BF20F8">
        <w:rPr>
          <w:rFonts w:ascii="Times New Roman" w:hAnsi="Times New Roman" w:cs="Times New Roman"/>
          <w:i/>
          <w:iCs/>
          <w:spacing w:val="-2"/>
        </w:rPr>
        <w:t>at the height of her degeneracy — enmeshed in and having illicit relations with the most corrupt form of Gentile world power that has ever been or will ever be known by man throughout his 6,000-year history.</w:t>
      </w:r>
      <w:r w:rsidRPr="00BF20F8">
        <w:rPr>
          <w:rFonts w:ascii="Times New Roman" w:hAnsi="Times New Roman" w:cs="Times New Roman"/>
          <w:spacing w:val="-2"/>
        </w:rPr>
        <w:t xml:space="preserve">  And it is within this setting, as Gentile persecution of Israel reaches heights heretofore unknown, that </w:t>
      </w:r>
      <w:r w:rsidRPr="00BF20F8">
        <w:rPr>
          <w:rFonts w:ascii="Times New Roman" w:hAnsi="Times New Roman" w:cs="Times New Roman"/>
          <w:i/>
          <w:iCs/>
          <w:spacing w:val="-2"/>
        </w:rPr>
        <w:t xml:space="preserve">Israel is brought to the place of repentance and is cleansed of her harlotry </w:t>
      </w:r>
      <w:r w:rsidRPr="00BF20F8">
        <w:rPr>
          <w:rFonts w:ascii="Times New Roman" w:hAnsi="Times New Roman" w:cs="Times New Roman"/>
          <w:spacing w:val="-2"/>
        </w:rPr>
        <w:t>(</w:t>
      </w:r>
      <w:r w:rsidRPr="00BF20F8">
        <w:rPr>
          <w:rFonts w:ascii="Times New Roman" w:hAnsi="Times New Roman" w:cs="Times New Roman"/>
          <w:i/>
          <w:iCs/>
          <w:spacing w:val="-2"/>
        </w:rPr>
        <w:t>cf.</w:t>
      </w:r>
      <w:r w:rsidRPr="00BF20F8">
        <w:rPr>
          <w:rFonts w:ascii="Times New Roman" w:hAnsi="Times New Roman" w:cs="Times New Roman"/>
          <w:spacing w:val="-2"/>
        </w:rPr>
        <w:t xml:space="preserve"> Judges 19:23-30).</w:t>
      </w:r>
    </w:p>
    <w:p w:rsidR="008E5B0A" w:rsidRPr="00BF20F8" w:rsidRDefault="008E5B0A" w:rsidP="00BF20F8">
      <w:pPr>
        <w:pStyle w:val="NoSpacing"/>
        <w:rPr>
          <w:rFonts w:ascii="Times New Roman" w:hAnsi="Times New Roman" w:cs="Times New Roman"/>
          <w:i/>
          <w:iCs/>
        </w:rPr>
      </w:pPr>
    </w:p>
    <w:p w:rsidR="006B377A" w:rsidRDefault="006B377A" w:rsidP="00BF20F8">
      <w:pPr>
        <w:pStyle w:val="NoSpacing"/>
        <w:rPr>
          <w:rFonts w:ascii="Times New Roman" w:hAnsi="Times New Roman" w:cs="Times New Roman"/>
          <w:i/>
          <w:iCs/>
        </w:rPr>
      </w:pPr>
      <w:r w:rsidRPr="00BF20F8">
        <w:rPr>
          <w:rFonts w:ascii="Times New Roman" w:hAnsi="Times New Roman" w:cs="Times New Roman"/>
        </w:rPr>
        <w:t xml:space="preserve">The preceding though, as will be shown, is far from the only means of identifying the harlot woman.  Attention has been called to this means of identification first in order to show </w:t>
      </w:r>
      <w:r w:rsidRPr="00BF20F8">
        <w:rPr>
          <w:rFonts w:ascii="Times New Roman" w:hAnsi="Times New Roman" w:cs="Times New Roman"/>
          <w:i/>
          <w:iCs/>
        </w:rPr>
        <w:t>the unity of all Scripture surrounding revelation concerning the Beast and Israel, from an introduction in Genesis to a conclusion in the Book of Revelation.</w:t>
      </w:r>
    </w:p>
    <w:p w:rsidR="008E5B0A" w:rsidRPr="00BF20F8" w:rsidRDefault="008E5B0A" w:rsidP="00BF20F8">
      <w:pPr>
        <w:pStyle w:val="NoSpacing"/>
        <w:rPr>
          <w:rFonts w:ascii="Times New Roman" w:hAnsi="Times New Roman" w:cs="Times New Roman"/>
        </w:rPr>
      </w:pPr>
    </w:p>
    <w:p w:rsidR="006B377A" w:rsidRDefault="006B377A" w:rsidP="00BF20F8">
      <w:pPr>
        <w:pStyle w:val="NoSpacing"/>
        <w:rPr>
          <w:rFonts w:ascii="Times New Roman" w:hAnsi="Times New Roman" w:cs="Times New Roman"/>
        </w:rPr>
      </w:pPr>
      <w:r w:rsidRPr="00BF20F8">
        <w:rPr>
          <w:rFonts w:ascii="Times New Roman" w:hAnsi="Times New Roman" w:cs="Times New Roman"/>
        </w:rPr>
        <w:t>In this respect, note a number of Old Testament references having to do with Israel’s harlotry:</w:t>
      </w:r>
    </w:p>
    <w:p w:rsidR="008E5B0A" w:rsidRPr="00BF20F8" w:rsidRDefault="008E5B0A" w:rsidP="00BF20F8">
      <w:pPr>
        <w:pStyle w:val="NoSpacing"/>
        <w:rPr>
          <w:rFonts w:ascii="Times New Roman" w:hAnsi="Times New Roman" w:cs="Times New Roman"/>
        </w:rPr>
      </w:pPr>
    </w:p>
    <w:p w:rsidR="006B377A" w:rsidRDefault="006B377A" w:rsidP="008E5B0A">
      <w:pPr>
        <w:pStyle w:val="NoSpacing"/>
        <w:ind w:left="720"/>
        <w:rPr>
          <w:rFonts w:ascii="Times New Roman" w:hAnsi="Times New Roman" w:cs="Times New Roman"/>
        </w:rPr>
      </w:pPr>
      <w:r w:rsidRPr="00BF20F8">
        <w:rPr>
          <w:rFonts w:ascii="Times New Roman" w:hAnsi="Times New Roman" w:cs="Times New Roman"/>
        </w:rPr>
        <w:t>“How is the faithful city become an harlot!” (Isa. 1:21a).</w:t>
      </w:r>
    </w:p>
    <w:p w:rsidR="008E5B0A" w:rsidRPr="00BF20F8" w:rsidRDefault="008E5B0A" w:rsidP="008E5B0A">
      <w:pPr>
        <w:pStyle w:val="NoSpacing"/>
        <w:ind w:left="720"/>
        <w:rPr>
          <w:rFonts w:ascii="Times New Roman" w:hAnsi="Times New Roman" w:cs="Times New Roman"/>
        </w:rPr>
      </w:pPr>
    </w:p>
    <w:p w:rsidR="006B377A" w:rsidRDefault="006B377A" w:rsidP="008E5B0A">
      <w:pPr>
        <w:pStyle w:val="NoSpacing"/>
        <w:ind w:left="720"/>
        <w:rPr>
          <w:rFonts w:ascii="Times New Roman" w:hAnsi="Times New Roman" w:cs="Times New Roman"/>
        </w:rPr>
      </w:pPr>
      <w:r w:rsidRPr="00BF20F8">
        <w:rPr>
          <w:rFonts w:ascii="Times New Roman" w:hAnsi="Times New Roman" w:cs="Times New Roman"/>
        </w:rPr>
        <w:t>“Thou hast played the harlot with many lovers…</w:t>
      </w:r>
    </w:p>
    <w:p w:rsidR="008E5B0A" w:rsidRPr="00BF20F8" w:rsidRDefault="008E5B0A" w:rsidP="008E5B0A">
      <w:pPr>
        <w:pStyle w:val="NoSpacing"/>
        <w:ind w:left="720"/>
        <w:rPr>
          <w:rFonts w:ascii="Times New Roman" w:hAnsi="Times New Roman" w:cs="Times New Roman"/>
        </w:rPr>
      </w:pPr>
    </w:p>
    <w:p w:rsidR="006B377A" w:rsidRDefault="006B377A" w:rsidP="008E5B0A">
      <w:pPr>
        <w:pStyle w:val="NoSpacing"/>
        <w:ind w:left="720"/>
        <w:rPr>
          <w:rFonts w:ascii="Times New Roman" w:hAnsi="Times New Roman" w:cs="Times New Roman"/>
        </w:rPr>
      </w:pPr>
      <w:r w:rsidRPr="00BF20F8">
        <w:rPr>
          <w:rFonts w:ascii="Times New Roman" w:hAnsi="Times New Roman" w:cs="Times New Roman"/>
        </w:rPr>
        <w:t xml:space="preserve">Thou hadst a whore’s forehead, thou refusedst to be ashamed” (Jer. 3:1b, 3b; </w:t>
      </w:r>
      <w:r w:rsidRPr="00BF20F8">
        <w:rPr>
          <w:rFonts w:ascii="Times New Roman" w:hAnsi="Times New Roman" w:cs="Times New Roman"/>
          <w:i/>
          <w:iCs/>
        </w:rPr>
        <w:t>cf.</w:t>
      </w:r>
      <w:r w:rsidRPr="00BF20F8">
        <w:rPr>
          <w:rFonts w:ascii="Times New Roman" w:hAnsi="Times New Roman" w:cs="Times New Roman"/>
        </w:rPr>
        <w:t xml:space="preserve"> vv. 6-14).</w:t>
      </w:r>
    </w:p>
    <w:p w:rsidR="008E5B0A" w:rsidRPr="00BF20F8" w:rsidRDefault="008E5B0A" w:rsidP="008E5B0A">
      <w:pPr>
        <w:pStyle w:val="NoSpacing"/>
        <w:ind w:left="720"/>
        <w:rPr>
          <w:rFonts w:ascii="Times New Roman" w:hAnsi="Times New Roman" w:cs="Times New Roman"/>
        </w:rPr>
      </w:pPr>
    </w:p>
    <w:p w:rsidR="006B377A" w:rsidRDefault="006B377A" w:rsidP="008E5B0A">
      <w:pPr>
        <w:pStyle w:val="NoSpacing"/>
        <w:ind w:left="720"/>
        <w:rPr>
          <w:rFonts w:ascii="Times New Roman" w:hAnsi="Times New Roman" w:cs="Times New Roman"/>
        </w:rPr>
      </w:pPr>
      <w:r w:rsidRPr="00BF20F8">
        <w:rPr>
          <w:rFonts w:ascii="Times New Roman" w:hAnsi="Times New Roman" w:cs="Times New Roman"/>
        </w:rPr>
        <w:t>“Son of man, cause Jerusalem to know her abominations.</w:t>
      </w:r>
    </w:p>
    <w:p w:rsidR="008E5B0A" w:rsidRPr="00BF20F8" w:rsidRDefault="008E5B0A" w:rsidP="008E5B0A">
      <w:pPr>
        <w:pStyle w:val="NoSpacing"/>
        <w:ind w:left="720"/>
        <w:rPr>
          <w:rFonts w:ascii="Times New Roman" w:hAnsi="Times New Roman" w:cs="Times New Roman"/>
        </w:rPr>
      </w:pPr>
    </w:p>
    <w:p w:rsidR="006B377A" w:rsidRDefault="006B377A" w:rsidP="008E5B0A">
      <w:pPr>
        <w:pStyle w:val="NoSpacing"/>
        <w:ind w:left="720"/>
        <w:rPr>
          <w:rFonts w:ascii="Times New Roman" w:hAnsi="Times New Roman" w:cs="Times New Roman"/>
        </w:rPr>
      </w:pPr>
      <w:r w:rsidRPr="00BF20F8">
        <w:rPr>
          <w:rFonts w:ascii="Times New Roman" w:hAnsi="Times New Roman" w:cs="Times New Roman"/>
        </w:rPr>
        <w:lastRenderedPageBreak/>
        <w:t>Thou hast played the whore also with the Assyrians…</w:t>
      </w:r>
    </w:p>
    <w:p w:rsidR="008E5B0A" w:rsidRPr="00BF20F8" w:rsidRDefault="008E5B0A" w:rsidP="008E5B0A">
      <w:pPr>
        <w:pStyle w:val="NoSpacing"/>
        <w:ind w:left="720"/>
        <w:rPr>
          <w:rFonts w:ascii="Times New Roman" w:hAnsi="Times New Roman" w:cs="Times New Roman"/>
        </w:rPr>
      </w:pPr>
    </w:p>
    <w:p w:rsidR="006B377A" w:rsidRDefault="006B377A" w:rsidP="008E5B0A">
      <w:pPr>
        <w:pStyle w:val="NoSpacing"/>
        <w:ind w:left="720"/>
        <w:rPr>
          <w:rFonts w:ascii="Times New Roman" w:hAnsi="Times New Roman" w:cs="Times New Roman"/>
        </w:rPr>
      </w:pPr>
      <w:r w:rsidRPr="00BF20F8">
        <w:rPr>
          <w:rFonts w:ascii="Times New Roman" w:hAnsi="Times New Roman" w:cs="Times New Roman"/>
        </w:rPr>
        <w:t>Thou hast moreover multiplied thy fornication in the land of Canaan…” (Ezek. 16:2, 28a, 29a).</w:t>
      </w:r>
    </w:p>
    <w:p w:rsidR="008E5B0A" w:rsidRPr="00BF20F8" w:rsidRDefault="008E5B0A" w:rsidP="008E5B0A">
      <w:pPr>
        <w:pStyle w:val="NoSpacing"/>
        <w:ind w:left="720"/>
        <w:rPr>
          <w:rFonts w:ascii="Times New Roman" w:hAnsi="Times New Roman" w:cs="Times New Roman"/>
        </w:rPr>
      </w:pPr>
    </w:p>
    <w:p w:rsidR="006B377A" w:rsidRDefault="006B377A" w:rsidP="008E5B0A">
      <w:pPr>
        <w:pStyle w:val="NoSpacing"/>
        <w:ind w:left="720"/>
        <w:rPr>
          <w:rFonts w:ascii="Times New Roman" w:hAnsi="Times New Roman" w:cs="Times New Roman"/>
        </w:rPr>
      </w:pPr>
      <w:r w:rsidRPr="00BF20F8">
        <w:rPr>
          <w:rFonts w:ascii="Times New Roman" w:hAnsi="Times New Roman" w:cs="Times New Roman"/>
        </w:rPr>
        <w:t>“And the Babylonians came to her into the bed of love, and they defiled her with their whoredom…</w:t>
      </w:r>
    </w:p>
    <w:p w:rsidR="008E5B0A" w:rsidRPr="00BF20F8" w:rsidRDefault="008E5B0A" w:rsidP="008E5B0A">
      <w:pPr>
        <w:pStyle w:val="NoSpacing"/>
        <w:ind w:left="720"/>
        <w:rPr>
          <w:rFonts w:ascii="Times New Roman" w:hAnsi="Times New Roman" w:cs="Times New Roman"/>
        </w:rPr>
      </w:pPr>
    </w:p>
    <w:p w:rsidR="006B377A" w:rsidRDefault="006B377A" w:rsidP="008E5B0A">
      <w:pPr>
        <w:pStyle w:val="NoSpacing"/>
        <w:ind w:left="720"/>
        <w:rPr>
          <w:rFonts w:ascii="Times New Roman" w:hAnsi="Times New Roman" w:cs="Times New Roman"/>
        </w:rPr>
      </w:pPr>
      <w:r w:rsidRPr="00BF20F8">
        <w:rPr>
          <w:rFonts w:ascii="Times New Roman" w:hAnsi="Times New Roman" w:cs="Times New Roman"/>
        </w:rPr>
        <w:t>So she discovered her whoredoms, and discovered her nakedness…” (Ezek. 23:17a, 18a;</w:t>
      </w:r>
      <w:r w:rsidRPr="00BF20F8">
        <w:rPr>
          <w:rFonts w:ascii="Times New Roman" w:hAnsi="Times New Roman" w:cs="Times New Roman"/>
          <w:i/>
          <w:iCs/>
        </w:rPr>
        <w:t xml:space="preserve"> cf.</w:t>
      </w:r>
      <w:r w:rsidRPr="00BF20F8">
        <w:rPr>
          <w:rFonts w:ascii="Times New Roman" w:hAnsi="Times New Roman" w:cs="Times New Roman"/>
        </w:rPr>
        <w:t xml:space="preserve"> vv. 35-37).</w:t>
      </w:r>
    </w:p>
    <w:p w:rsidR="008E5B0A" w:rsidRPr="00BF20F8" w:rsidRDefault="008E5B0A" w:rsidP="008E5B0A">
      <w:pPr>
        <w:pStyle w:val="NoSpacing"/>
        <w:ind w:left="720"/>
        <w:rPr>
          <w:rFonts w:ascii="Times New Roman" w:hAnsi="Times New Roman" w:cs="Times New Roman"/>
        </w:rPr>
      </w:pPr>
    </w:p>
    <w:p w:rsidR="006B377A" w:rsidRDefault="006B377A" w:rsidP="008E5B0A">
      <w:pPr>
        <w:pStyle w:val="NoSpacing"/>
        <w:ind w:left="720"/>
        <w:rPr>
          <w:rFonts w:ascii="Times New Roman" w:hAnsi="Times New Roman" w:cs="Times New Roman"/>
        </w:rPr>
      </w:pPr>
      <w:r w:rsidRPr="00BF20F8">
        <w:rPr>
          <w:rFonts w:ascii="Times New Roman" w:hAnsi="Times New Roman" w:cs="Times New Roman"/>
        </w:rPr>
        <w:t>“And now will I discover her lewdness in the sight of her lovers, and none shall deliver her out of mine hand” (Hosea 2:10;</w:t>
      </w:r>
      <w:r w:rsidRPr="00BF20F8">
        <w:rPr>
          <w:rFonts w:ascii="Times New Roman" w:hAnsi="Times New Roman" w:cs="Times New Roman"/>
          <w:i/>
          <w:iCs/>
        </w:rPr>
        <w:t xml:space="preserve"> cf.</w:t>
      </w:r>
      <w:r w:rsidRPr="00BF20F8">
        <w:rPr>
          <w:rFonts w:ascii="Times New Roman" w:hAnsi="Times New Roman" w:cs="Times New Roman"/>
        </w:rPr>
        <w:t xml:space="preserve"> vv. 2ff).</w:t>
      </w:r>
    </w:p>
    <w:p w:rsidR="008E5B0A" w:rsidRPr="00BF20F8" w:rsidRDefault="008E5B0A" w:rsidP="00BF20F8">
      <w:pPr>
        <w:pStyle w:val="NoSpacing"/>
        <w:rPr>
          <w:rFonts w:ascii="Times New Roman" w:hAnsi="Times New Roman" w:cs="Times New Roman"/>
        </w:rPr>
      </w:pPr>
    </w:p>
    <w:p w:rsidR="006B377A" w:rsidRDefault="006B377A" w:rsidP="00BF20F8">
      <w:pPr>
        <w:pStyle w:val="NoSpacing"/>
        <w:rPr>
          <w:rFonts w:ascii="Times New Roman" w:hAnsi="Times New Roman" w:cs="Times New Roman"/>
        </w:rPr>
      </w:pPr>
      <w:r w:rsidRPr="00BF20F8">
        <w:rPr>
          <w:rFonts w:ascii="Times New Roman" w:hAnsi="Times New Roman" w:cs="Times New Roman"/>
        </w:rPr>
        <w:t xml:space="preserve">Then, viewing the end of the matter in the Book of Revelation, chapter seventeen through the first part of chapter nineteen has to do with </w:t>
      </w:r>
      <w:r w:rsidRPr="00BF20F8">
        <w:rPr>
          <w:rFonts w:ascii="Times New Roman" w:hAnsi="Times New Roman" w:cs="Times New Roman"/>
          <w:i/>
          <w:iCs/>
        </w:rPr>
        <w:t>Israel’s harlotry seen at its apex and then brought to an end.</w:t>
      </w:r>
      <w:r w:rsidRPr="00BF20F8">
        <w:rPr>
          <w:rFonts w:ascii="Times New Roman" w:hAnsi="Times New Roman" w:cs="Times New Roman"/>
        </w:rPr>
        <w:t xml:space="preserve">  And this is </w:t>
      </w:r>
      <w:r w:rsidRPr="00BF20F8">
        <w:rPr>
          <w:rFonts w:ascii="Times New Roman" w:hAnsi="Times New Roman" w:cs="Times New Roman"/>
          <w:i/>
          <w:iCs/>
        </w:rPr>
        <w:t>the ONLY PLACE</w:t>
      </w:r>
      <w:r w:rsidRPr="00BF20F8">
        <w:rPr>
          <w:rFonts w:ascii="Times New Roman" w:hAnsi="Times New Roman" w:cs="Times New Roman"/>
        </w:rPr>
        <w:t xml:space="preserve"> in the book where this is dealt with.</w:t>
      </w:r>
    </w:p>
    <w:p w:rsidR="008E5B0A" w:rsidRPr="00BF20F8" w:rsidRDefault="008E5B0A" w:rsidP="00BF20F8">
      <w:pPr>
        <w:pStyle w:val="NoSpacing"/>
        <w:rPr>
          <w:rFonts w:ascii="Times New Roman" w:hAnsi="Times New Roman" w:cs="Times New Roman"/>
        </w:rPr>
      </w:pPr>
    </w:p>
    <w:p w:rsidR="006B377A" w:rsidRDefault="006B377A" w:rsidP="00BF20F8">
      <w:pPr>
        <w:pStyle w:val="NoSpacing"/>
        <w:rPr>
          <w:rFonts w:ascii="Times New Roman" w:hAnsi="Times New Roman" w:cs="Times New Roman"/>
          <w:i/>
          <w:iCs/>
        </w:rPr>
      </w:pPr>
      <w:r w:rsidRPr="00BF20F8">
        <w:rPr>
          <w:rFonts w:ascii="Times New Roman" w:hAnsi="Times New Roman" w:cs="Times New Roman"/>
        </w:rPr>
        <w:t>If “the great whore” in these chapters is other than</w:t>
      </w:r>
      <w:r w:rsidRPr="00BF20F8">
        <w:rPr>
          <w:rFonts w:ascii="Times New Roman" w:hAnsi="Times New Roman" w:cs="Times New Roman"/>
          <w:i/>
          <w:iCs/>
        </w:rPr>
        <w:t xml:space="preserve"> Israel,</w:t>
      </w:r>
      <w:r w:rsidRPr="00BF20F8">
        <w:rPr>
          <w:rFonts w:ascii="Times New Roman" w:hAnsi="Times New Roman" w:cs="Times New Roman"/>
        </w:rPr>
        <w:t xml:space="preserve"> then a major subject of Old Testament prophecy relating to Israel </w:t>
      </w:r>
      <w:r w:rsidRPr="00BF20F8">
        <w:rPr>
          <w:rFonts w:ascii="Times New Roman" w:hAnsi="Times New Roman" w:cs="Times New Roman"/>
          <w:i/>
          <w:iCs/>
        </w:rPr>
        <w:t>is not even dealt with in the Book of Revelation.</w:t>
      </w:r>
    </w:p>
    <w:p w:rsidR="008E5B0A" w:rsidRPr="00BF20F8" w:rsidRDefault="008E5B0A" w:rsidP="00BF20F8">
      <w:pPr>
        <w:pStyle w:val="NoSpacing"/>
        <w:rPr>
          <w:rFonts w:ascii="Times New Roman" w:hAnsi="Times New Roman" w:cs="Times New Roman"/>
        </w:rPr>
      </w:pPr>
    </w:p>
    <w:p w:rsidR="006B377A" w:rsidRDefault="006B377A" w:rsidP="00BF20F8">
      <w:pPr>
        <w:pStyle w:val="NoSpacing"/>
        <w:rPr>
          <w:rFonts w:ascii="Times New Roman" w:hAnsi="Times New Roman" w:cs="Times New Roman"/>
          <w:i/>
          <w:iCs/>
        </w:rPr>
      </w:pPr>
      <w:r w:rsidRPr="00BF20F8">
        <w:rPr>
          <w:rFonts w:ascii="Times New Roman" w:hAnsi="Times New Roman" w:cs="Times New Roman"/>
        </w:rPr>
        <w:t xml:space="preserve">Apart from understanding that the “woman” represents </w:t>
      </w:r>
      <w:r w:rsidRPr="00BF20F8">
        <w:rPr>
          <w:rFonts w:ascii="Times New Roman" w:hAnsi="Times New Roman" w:cs="Times New Roman"/>
          <w:i/>
          <w:iCs/>
        </w:rPr>
        <w:t>Israel,</w:t>
      </w:r>
      <w:r w:rsidRPr="00BF20F8">
        <w:rPr>
          <w:rFonts w:ascii="Times New Roman" w:hAnsi="Times New Roman" w:cs="Times New Roman"/>
        </w:rPr>
        <w:t xml:space="preserve"> the final seven years of the Jewish dispensation is brought to a close in the Book of Revelation </w:t>
      </w:r>
      <w:r w:rsidRPr="00BF20F8">
        <w:rPr>
          <w:rFonts w:ascii="Times New Roman" w:hAnsi="Times New Roman" w:cs="Times New Roman"/>
          <w:i/>
          <w:iCs/>
        </w:rPr>
        <w:t>without this book even dealing with the main purpose for these seven years.</w:t>
      </w:r>
    </w:p>
    <w:p w:rsidR="008E5B0A" w:rsidRPr="00BF20F8" w:rsidRDefault="008E5B0A" w:rsidP="00BF20F8">
      <w:pPr>
        <w:pStyle w:val="NoSpacing"/>
        <w:rPr>
          <w:rFonts w:ascii="Times New Roman" w:hAnsi="Times New Roman" w:cs="Times New Roman"/>
        </w:rPr>
      </w:pPr>
    </w:p>
    <w:p w:rsidR="006B377A" w:rsidRDefault="006B377A" w:rsidP="00BF20F8">
      <w:pPr>
        <w:pStyle w:val="NoSpacing"/>
        <w:rPr>
          <w:rFonts w:ascii="Times New Roman" w:hAnsi="Times New Roman" w:cs="Times New Roman"/>
          <w:i/>
          <w:iCs/>
        </w:rPr>
      </w:pPr>
      <w:r w:rsidRPr="00BF20F8">
        <w:rPr>
          <w:rFonts w:ascii="Times New Roman" w:hAnsi="Times New Roman" w:cs="Times New Roman"/>
        </w:rPr>
        <w:t>Apart from seeing Israel with the Beast in these chapters, that which could only be uppermost in God’s mind concerning Israel during the Tribulation —</w:t>
      </w:r>
      <w:r w:rsidRPr="00BF20F8">
        <w:rPr>
          <w:rFonts w:ascii="Times New Roman" w:hAnsi="Times New Roman" w:cs="Times New Roman"/>
          <w:i/>
          <w:iCs/>
        </w:rPr>
        <w:t xml:space="preserve"> bringing His people, who have played the harlot over centuries of time, to the place of repentance</w:t>
      </w:r>
      <w:r w:rsidRPr="00BF20F8">
        <w:rPr>
          <w:rFonts w:ascii="Times New Roman" w:hAnsi="Times New Roman" w:cs="Times New Roman"/>
        </w:rPr>
        <w:t xml:space="preserve"> — </w:t>
      </w:r>
      <w:r w:rsidRPr="00BF20F8">
        <w:rPr>
          <w:rFonts w:ascii="Times New Roman" w:hAnsi="Times New Roman" w:cs="Times New Roman"/>
          <w:i/>
          <w:iCs/>
        </w:rPr>
        <w:t>is not even mentioned in the book.</w:t>
      </w:r>
    </w:p>
    <w:p w:rsidR="008E5B0A" w:rsidRPr="00BF20F8" w:rsidRDefault="008E5B0A" w:rsidP="00BF20F8">
      <w:pPr>
        <w:pStyle w:val="NoSpacing"/>
        <w:rPr>
          <w:rFonts w:ascii="Times New Roman" w:hAnsi="Times New Roman" w:cs="Times New Roman"/>
        </w:rPr>
      </w:pPr>
    </w:p>
    <w:p w:rsidR="006B377A" w:rsidRDefault="006B377A" w:rsidP="00BF20F8">
      <w:pPr>
        <w:pStyle w:val="NoSpacing"/>
        <w:rPr>
          <w:rFonts w:ascii="Times New Roman" w:hAnsi="Times New Roman" w:cs="Times New Roman"/>
          <w:spacing w:val="-1"/>
        </w:rPr>
      </w:pPr>
      <w:r w:rsidRPr="00BF20F8">
        <w:rPr>
          <w:rFonts w:ascii="Times New Roman" w:hAnsi="Times New Roman" w:cs="Times New Roman"/>
          <w:spacing w:val="-1"/>
        </w:rPr>
        <w:t xml:space="preserve">But, as previously stated, the preceding is just one way in which the woman can be identified.  As will be shown, this chapter goes on to state, </w:t>
      </w:r>
      <w:r w:rsidRPr="00BF20F8">
        <w:rPr>
          <w:rFonts w:ascii="Times New Roman" w:hAnsi="Times New Roman" w:cs="Times New Roman"/>
          <w:i/>
          <w:iCs/>
          <w:spacing w:val="-1"/>
        </w:rPr>
        <w:t>in so many words,</w:t>
      </w:r>
      <w:r w:rsidRPr="00BF20F8">
        <w:rPr>
          <w:rFonts w:ascii="Times New Roman" w:hAnsi="Times New Roman" w:cs="Times New Roman"/>
          <w:spacing w:val="-1"/>
        </w:rPr>
        <w:t xml:space="preserve"> that “the woman” is</w:t>
      </w:r>
      <w:r w:rsidRPr="00BF20F8">
        <w:rPr>
          <w:rFonts w:ascii="Times New Roman" w:hAnsi="Times New Roman" w:cs="Times New Roman"/>
          <w:i/>
          <w:iCs/>
          <w:spacing w:val="-1"/>
        </w:rPr>
        <w:t xml:space="preserve"> Israel. </w:t>
      </w:r>
      <w:r w:rsidRPr="00BF20F8">
        <w:rPr>
          <w:rFonts w:ascii="Times New Roman" w:hAnsi="Times New Roman" w:cs="Times New Roman"/>
          <w:spacing w:val="-1"/>
        </w:rPr>
        <w:t xml:space="preserve"> Then, other internal proofs are provided in the chapter concerning the same thing (along with the preceding and next chapters [Chs. I, III]).</w:t>
      </w:r>
    </w:p>
    <w:p w:rsidR="008E5B0A" w:rsidRPr="00BF20F8" w:rsidRDefault="008E5B0A" w:rsidP="00BF20F8">
      <w:pPr>
        <w:pStyle w:val="NoSpacing"/>
        <w:rPr>
          <w:rFonts w:ascii="Times New Roman" w:hAnsi="Times New Roman" w:cs="Times New Roman"/>
        </w:rPr>
      </w:pPr>
    </w:p>
    <w:p w:rsidR="006B377A" w:rsidRDefault="006B377A" w:rsidP="008E5B0A">
      <w:pPr>
        <w:pStyle w:val="NoSpacing"/>
        <w:jc w:val="center"/>
        <w:rPr>
          <w:rFonts w:ascii="Times New Roman" w:hAnsi="Times New Roman" w:cs="Times New Roman"/>
        </w:rPr>
      </w:pPr>
      <w:r w:rsidRPr="00BF20F8">
        <w:rPr>
          <w:rFonts w:ascii="Times New Roman" w:hAnsi="Times New Roman" w:cs="Times New Roman"/>
        </w:rPr>
        <w:t>The Woman Which Thou Sawest Is…</w:t>
      </w:r>
    </w:p>
    <w:p w:rsidR="008E5B0A" w:rsidRPr="00BF20F8" w:rsidRDefault="008E5B0A" w:rsidP="00BF20F8">
      <w:pPr>
        <w:pStyle w:val="NoSpacing"/>
        <w:rPr>
          <w:rFonts w:ascii="Times New Roman" w:hAnsi="Times New Roman" w:cs="Times New Roman"/>
        </w:rPr>
      </w:pPr>
    </w:p>
    <w:p w:rsidR="006B377A" w:rsidRDefault="006B377A" w:rsidP="00BF20F8">
      <w:pPr>
        <w:pStyle w:val="NoSpacing"/>
        <w:rPr>
          <w:rFonts w:ascii="Times New Roman" w:hAnsi="Times New Roman" w:cs="Times New Roman"/>
          <w:i/>
          <w:iCs/>
          <w:spacing w:val="-5"/>
        </w:rPr>
      </w:pPr>
      <w:r w:rsidRPr="00BF20F8">
        <w:rPr>
          <w:rFonts w:ascii="Times New Roman" w:hAnsi="Times New Roman" w:cs="Times New Roman"/>
          <w:spacing w:val="-5"/>
        </w:rPr>
        <w:t xml:space="preserve">In that part of the Book of Revelation covering events on the earth occurring during and immediately following the last seven years in Daniel’s Seventy-Week prophecy (chs. 6-19), </w:t>
      </w:r>
      <w:r w:rsidRPr="00BF20F8">
        <w:rPr>
          <w:rFonts w:ascii="Times New Roman" w:hAnsi="Times New Roman" w:cs="Times New Roman"/>
          <w:i/>
          <w:iCs/>
          <w:spacing w:val="-5"/>
        </w:rPr>
        <w:t xml:space="preserve">a woman </w:t>
      </w:r>
      <w:r w:rsidRPr="00BF20F8">
        <w:rPr>
          <w:rFonts w:ascii="Times New Roman" w:hAnsi="Times New Roman" w:cs="Times New Roman"/>
          <w:spacing w:val="-5"/>
        </w:rPr>
        <w:t xml:space="preserve">is used in  a metaphorical respect in two different places — in chapter twelve, and in chapters seventeen and eighteen, continuing into the first six verses of chapter nineteen.  And, in either instance, as previously seen in the latter section, one is not left to his own imagination to identify the woman.  </w:t>
      </w:r>
      <w:r w:rsidRPr="00BF20F8">
        <w:rPr>
          <w:rFonts w:ascii="Times New Roman" w:hAnsi="Times New Roman" w:cs="Times New Roman"/>
          <w:i/>
          <w:iCs/>
          <w:spacing w:val="-5"/>
        </w:rPr>
        <w:t>In both instances the woman is clearly identified.</w:t>
      </w:r>
    </w:p>
    <w:p w:rsidR="008E5B0A" w:rsidRPr="00BF20F8" w:rsidRDefault="008E5B0A" w:rsidP="00BF20F8">
      <w:pPr>
        <w:pStyle w:val="NoSpacing"/>
        <w:rPr>
          <w:rFonts w:ascii="Times New Roman" w:hAnsi="Times New Roman" w:cs="Times New Roman"/>
          <w:i/>
          <w:iCs/>
        </w:rPr>
      </w:pPr>
    </w:p>
    <w:p w:rsidR="006B377A" w:rsidRDefault="006B377A" w:rsidP="00BF20F8">
      <w:pPr>
        <w:pStyle w:val="NoSpacing"/>
        <w:rPr>
          <w:rFonts w:ascii="Times New Roman" w:hAnsi="Times New Roman" w:cs="Times New Roman"/>
        </w:rPr>
      </w:pPr>
      <w:r w:rsidRPr="00BF20F8">
        <w:rPr>
          <w:rFonts w:ascii="Times New Roman" w:hAnsi="Times New Roman" w:cs="Times New Roman"/>
        </w:rPr>
        <w:t>The woman in chapter twelve is easily identified through that stated in the first verse — “clothed with the sun, and the moon under her feet, and upon her head a crown of twelve stars,” along with events dealt with in subsequent verses.</w:t>
      </w:r>
    </w:p>
    <w:p w:rsidR="008E5B0A" w:rsidRPr="00BF20F8" w:rsidRDefault="008E5B0A" w:rsidP="00BF20F8">
      <w:pPr>
        <w:pStyle w:val="NoSpacing"/>
        <w:rPr>
          <w:rFonts w:ascii="Times New Roman" w:hAnsi="Times New Roman" w:cs="Times New Roman"/>
        </w:rPr>
      </w:pPr>
    </w:p>
    <w:p w:rsidR="006B377A" w:rsidRDefault="006B377A" w:rsidP="00BF20F8">
      <w:pPr>
        <w:pStyle w:val="NoSpacing"/>
        <w:rPr>
          <w:rFonts w:ascii="Times New Roman" w:hAnsi="Times New Roman" w:cs="Times New Roman"/>
        </w:rPr>
      </w:pPr>
      <w:r w:rsidRPr="00BF20F8">
        <w:rPr>
          <w:rFonts w:ascii="Times New Roman" w:hAnsi="Times New Roman" w:cs="Times New Roman"/>
        </w:rPr>
        <w:t>Metaphors are used extensively in this “great wonder [‘sign’],” with the entire matter seen as</w:t>
      </w:r>
      <w:r w:rsidRPr="00BF20F8">
        <w:rPr>
          <w:rFonts w:ascii="Times New Roman" w:hAnsi="Times New Roman" w:cs="Times New Roman"/>
          <w:i/>
          <w:iCs/>
        </w:rPr>
        <w:t xml:space="preserve"> regal.</w:t>
      </w:r>
      <w:r w:rsidRPr="00BF20F8">
        <w:rPr>
          <w:rFonts w:ascii="Times New Roman" w:hAnsi="Times New Roman" w:cs="Times New Roman"/>
        </w:rPr>
        <w:t xml:space="preserve">  The “sun,” “moon,” and “stars” have to do with</w:t>
      </w:r>
      <w:r w:rsidRPr="00BF20F8">
        <w:rPr>
          <w:rFonts w:ascii="Times New Roman" w:hAnsi="Times New Roman" w:cs="Times New Roman"/>
          <w:i/>
          <w:iCs/>
        </w:rPr>
        <w:t xml:space="preserve"> governmental powers</w:t>
      </w:r>
      <w:r w:rsidRPr="00BF20F8">
        <w:rPr>
          <w:rFonts w:ascii="Times New Roman" w:hAnsi="Times New Roman" w:cs="Times New Roman"/>
        </w:rPr>
        <w:t>, from the greater (the sun) to the lesser (the stars), with the woman seen as crowned.</w:t>
      </w:r>
    </w:p>
    <w:p w:rsidR="008E5B0A" w:rsidRPr="00BF20F8" w:rsidRDefault="008E5B0A" w:rsidP="00BF20F8">
      <w:pPr>
        <w:pStyle w:val="NoSpacing"/>
        <w:rPr>
          <w:rFonts w:ascii="Times New Roman" w:hAnsi="Times New Roman" w:cs="Times New Roman"/>
        </w:rPr>
      </w:pPr>
    </w:p>
    <w:p w:rsidR="006B377A" w:rsidRDefault="006B377A" w:rsidP="00BF20F8">
      <w:pPr>
        <w:pStyle w:val="NoSpacing"/>
        <w:rPr>
          <w:rFonts w:ascii="Times New Roman" w:hAnsi="Times New Roman" w:cs="Times New Roman"/>
        </w:rPr>
      </w:pPr>
      <w:r w:rsidRPr="00BF20F8">
        <w:rPr>
          <w:rFonts w:ascii="Times New Roman" w:hAnsi="Times New Roman" w:cs="Times New Roman"/>
        </w:rPr>
        <w:t xml:space="preserve">In short, </w:t>
      </w:r>
      <w:r w:rsidRPr="00BF20F8">
        <w:rPr>
          <w:rFonts w:ascii="Times New Roman" w:hAnsi="Times New Roman" w:cs="Times New Roman"/>
          <w:i/>
          <w:iCs/>
        </w:rPr>
        <w:t>the woman is seen in possession of all power, though not yet exercising this power</w:t>
      </w:r>
      <w:r w:rsidRPr="00BF20F8">
        <w:rPr>
          <w:rFonts w:ascii="Times New Roman" w:hAnsi="Times New Roman" w:cs="Times New Roman"/>
        </w:rPr>
        <w:t xml:space="preserve"> (the latter — yet to exercise this power — is seen in the type crown which the woman has on her head (something discussed later in this chapter).</w:t>
      </w:r>
    </w:p>
    <w:p w:rsidR="007C1D42" w:rsidRPr="00BF20F8" w:rsidRDefault="007C1D42" w:rsidP="00BF20F8">
      <w:pPr>
        <w:pStyle w:val="NoSpacing"/>
        <w:rPr>
          <w:rFonts w:ascii="Times New Roman" w:hAnsi="Times New Roman" w:cs="Times New Roman"/>
        </w:rPr>
      </w:pPr>
    </w:p>
    <w:p w:rsidR="006B377A" w:rsidRDefault="006B377A" w:rsidP="00BF20F8">
      <w:pPr>
        <w:pStyle w:val="NoSpacing"/>
        <w:rPr>
          <w:rFonts w:ascii="Times New Roman" w:hAnsi="Times New Roman" w:cs="Times New Roman"/>
        </w:rPr>
      </w:pPr>
      <w:r w:rsidRPr="00BF20F8">
        <w:rPr>
          <w:rFonts w:ascii="Times New Roman" w:hAnsi="Times New Roman" w:cs="Times New Roman"/>
        </w:rPr>
        <w:t xml:space="preserve">“The woman” in the chapter is clearly seen to be </w:t>
      </w:r>
      <w:r w:rsidRPr="00BF20F8">
        <w:rPr>
          <w:rFonts w:ascii="Times New Roman" w:hAnsi="Times New Roman" w:cs="Times New Roman"/>
          <w:i/>
          <w:iCs/>
        </w:rPr>
        <w:t>Israel</w:t>
      </w:r>
      <w:r w:rsidRPr="00BF20F8">
        <w:rPr>
          <w:rFonts w:ascii="Times New Roman" w:hAnsi="Times New Roman" w:cs="Times New Roman"/>
        </w:rPr>
        <w:t xml:space="preserve">, with Satan throughout later verses in the chapter seeking to destroy the woman, to destroy Israel.  And the statement about </w:t>
      </w:r>
      <w:r w:rsidRPr="00BF20F8">
        <w:rPr>
          <w:rFonts w:ascii="Times New Roman" w:hAnsi="Times New Roman" w:cs="Times New Roman"/>
          <w:i/>
          <w:iCs/>
        </w:rPr>
        <w:t>the sun, moon, and stars, with regality in view</w:t>
      </w:r>
      <w:r w:rsidRPr="00BF20F8">
        <w:rPr>
          <w:rFonts w:ascii="Times New Roman" w:hAnsi="Times New Roman" w:cs="Times New Roman"/>
        </w:rPr>
        <w:t>, is an allusion back to the second of Joseph’s two dreams in Genesis chapter thirty-seven (v. 9).</w:t>
      </w:r>
    </w:p>
    <w:p w:rsidR="007C1D42" w:rsidRPr="00BF20F8" w:rsidRDefault="007C1D42" w:rsidP="00BF20F8">
      <w:pPr>
        <w:pStyle w:val="NoSpacing"/>
        <w:rPr>
          <w:rFonts w:ascii="Times New Roman" w:hAnsi="Times New Roman" w:cs="Times New Roman"/>
        </w:rPr>
      </w:pPr>
    </w:p>
    <w:p w:rsidR="006B377A" w:rsidRDefault="006B377A" w:rsidP="00BF20F8">
      <w:pPr>
        <w:pStyle w:val="NoSpacing"/>
        <w:rPr>
          <w:rFonts w:ascii="Times New Roman" w:hAnsi="Times New Roman" w:cs="Times New Roman"/>
          <w:i/>
          <w:iCs/>
        </w:rPr>
      </w:pPr>
      <w:r w:rsidRPr="00BF20F8">
        <w:rPr>
          <w:rFonts w:ascii="Times New Roman" w:hAnsi="Times New Roman" w:cs="Times New Roman"/>
        </w:rPr>
        <w:t xml:space="preserve">In the type in Genesis, the reference to </w:t>
      </w:r>
      <w:r w:rsidRPr="00BF20F8">
        <w:rPr>
          <w:rFonts w:ascii="Times New Roman" w:hAnsi="Times New Roman" w:cs="Times New Roman"/>
          <w:i/>
          <w:iCs/>
        </w:rPr>
        <w:t>the sun, moon, and stars</w:t>
      </w:r>
      <w:r w:rsidRPr="00BF20F8">
        <w:rPr>
          <w:rFonts w:ascii="Times New Roman" w:hAnsi="Times New Roman" w:cs="Times New Roman"/>
        </w:rPr>
        <w:t xml:space="preserve"> making “obeisance” to Joseph had to do with Joseph and his immediate family (v. 10).  And that being foreshadowed by this type has to do with </w:t>
      </w:r>
      <w:r w:rsidRPr="00BF20F8">
        <w:rPr>
          <w:rFonts w:ascii="Times New Roman" w:hAnsi="Times New Roman" w:cs="Times New Roman"/>
          <w:i/>
          <w:iCs/>
        </w:rPr>
        <w:t>Christ and His immediate family — Israel.</w:t>
      </w:r>
    </w:p>
    <w:p w:rsidR="007C1D42" w:rsidRPr="00BF20F8" w:rsidRDefault="007C1D42" w:rsidP="00BF20F8">
      <w:pPr>
        <w:pStyle w:val="NoSpacing"/>
        <w:rPr>
          <w:rFonts w:ascii="Times New Roman" w:hAnsi="Times New Roman" w:cs="Times New Roman"/>
        </w:rPr>
      </w:pPr>
    </w:p>
    <w:p w:rsidR="006B377A" w:rsidRPr="00BF20F8" w:rsidRDefault="006B377A" w:rsidP="00BF20F8">
      <w:pPr>
        <w:pStyle w:val="NoSpacing"/>
        <w:rPr>
          <w:rFonts w:ascii="Times New Roman" w:hAnsi="Times New Roman" w:cs="Times New Roman"/>
        </w:rPr>
      </w:pPr>
      <w:r w:rsidRPr="00BF20F8">
        <w:rPr>
          <w:rFonts w:ascii="Times New Roman" w:hAnsi="Times New Roman" w:cs="Times New Roman"/>
        </w:rPr>
        <w:t xml:space="preserve">But in Revelation chapter twelve, material drawn from this type has to do with </w:t>
      </w:r>
      <w:r w:rsidRPr="00BF20F8">
        <w:rPr>
          <w:rFonts w:ascii="Times New Roman" w:hAnsi="Times New Roman" w:cs="Times New Roman"/>
          <w:i/>
          <w:iCs/>
        </w:rPr>
        <w:t>Israel and the nations</w:t>
      </w:r>
      <w:r w:rsidRPr="00BF20F8">
        <w:rPr>
          <w:rFonts w:ascii="Times New Roman" w:hAnsi="Times New Roman" w:cs="Times New Roman"/>
        </w:rPr>
        <w:t xml:space="preserve"> (in like fashion to how the statement in Hosea 11:1 is used of both “Christ” and “Israel”).</w:t>
      </w:r>
    </w:p>
    <w:p w:rsidR="006B377A" w:rsidRPr="00BF20F8" w:rsidRDefault="006B377A" w:rsidP="00BF20F8">
      <w:pPr>
        <w:pStyle w:val="NoSpacing"/>
        <w:rPr>
          <w:rFonts w:ascii="Times New Roman" w:hAnsi="Times New Roman" w:cs="Times New Roman"/>
        </w:rPr>
      </w:pPr>
      <w:r w:rsidRPr="00BF20F8">
        <w:rPr>
          <w:rFonts w:ascii="Times New Roman" w:hAnsi="Times New Roman" w:cs="Times New Roman"/>
        </w:rPr>
        <w:t xml:space="preserve">“Christ” is presently </w:t>
      </w:r>
      <w:r w:rsidRPr="00BF20F8">
        <w:rPr>
          <w:rFonts w:ascii="Times New Roman" w:hAnsi="Times New Roman" w:cs="Times New Roman"/>
          <w:i/>
          <w:iCs/>
        </w:rPr>
        <w:t>King</w:t>
      </w:r>
      <w:r w:rsidRPr="00BF20F8">
        <w:rPr>
          <w:rFonts w:ascii="Times New Roman" w:hAnsi="Times New Roman" w:cs="Times New Roman"/>
        </w:rPr>
        <w:t>, for He was born King (Matt. 2:2);  but He has yet to exercise His kingly office.  That awaits the Messianic Era, when Christ exercises the rights of the firstborn.</w:t>
      </w:r>
    </w:p>
    <w:p w:rsidR="006B377A" w:rsidRDefault="006B377A" w:rsidP="00BF20F8">
      <w:pPr>
        <w:pStyle w:val="NoSpacing"/>
        <w:rPr>
          <w:rFonts w:ascii="Times New Roman" w:hAnsi="Times New Roman" w:cs="Times New Roman"/>
        </w:rPr>
      </w:pPr>
      <w:r w:rsidRPr="00BF20F8">
        <w:rPr>
          <w:rFonts w:ascii="Times New Roman" w:hAnsi="Times New Roman" w:cs="Times New Roman"/>
        </w:rPr>
        <w:t xml:space="preserve">“Israel” is presently </w:t>
      </w:r>
      <w:r w:rsidRPr="00BF20F8">
        <w:rPr>
          <w:rFonts w:ascii="Times New Roman" w:hAnsi="Times New Roman" w:cs="Times New Roman"/>
          <w:i/>
          <w:iCs/>
        </w:rPr>
        <w:t>the rightful possessor of the regality</w:t>
      </w:r>
      <w:r w:rsidRPr="00BF20F8">
        <w:rPr>
          <w:rFonts w:ascii="Times New Roman" w:hAnsi="Times New Roman" w:cs="Times New Roman"/>
        </w:rPr>
        <w:t xml:space="preserve"> seen in Rev. 12:1.  Israel is presently </w:t>
      </w:r>
      <w:r w:rsidRPr="00BF20F8">
        <w:rPr>
          <w:rFonts w:ascii="Times New Roman" w:hAnsi="Times New Roman" w:cs="Times New Roman"/>
          <w:i/>
          <w:iCs/>
        </w:rPr>
        <w:t>God’s firstborn son</w:t>
      </w:r>
      <w:r w:rsidRPr="00BF20F8">
        <w:rPr>
          <w:rFonts w:ascii="Times New Roman" w:hAnsi="Times New Roman" w:cs="Times New Roman"/>
        </w:rPr>
        <w:t xml:space="preserve"> (Ex. 4:22, 23);  but the exercise of the rights of the firstborn awaits the Messianic Era.</w:t>
      </w:r>
    </w:p>
    <w:p w:rsidR="007C1D42" w:rsidRPr="00BF20F8" w:rsidRDefault="007C1D42" w:rsidP="00BF20F8">
      <w:pPr>
        <w:pStyle w:val="NoSpacing"/>
        <w:rPr>
          <w:rFonts w:ascii="Times New Roman" w:hAnsi="Times New Roman" w:cs="Times New Roman"/>
        </w:rPr>
      </w:pPr>
    </w:p>
    <w:p w:rsidR="006B377A" w:rsidRDefault="006B377A" w:rsidP="00BF20F8">
      <w:pPr>
        <w:pStyle w:val="NoSpacing"/>
        <w:rPr>
          <w:rFonts w:ascii="Times New Roman" w:hAnsi="Times New Roman" w:cs="Times New Roman"/>
          <w:i/>
          <w:iCs/>
        </w:rPr>
      </w:pPr>
      <w:r w:rsidRPr="00BF20F8">
        <w:rPr>
          <w:rFonts w:ascii="Times New Roman" w:hAnsi="Times New Roman" w:cs="Times New Roman"/>
        </w:rPr>
        <w:t xml:space="preserve">And Israel cannot exercise these rights until </w:t>
      </w:r>
      <w:r w:rsidRPr="00BF20F8">
        <w:rPr>
          <w:rFonts w:ascii="Times New Roman" w:hAnsi="Times New Roman" w:cs="Times New Roman"/>
          <w:i/>
          <w:iCs/>
        </w:rPr>
        <w:t>one thing</w:t>
      </w:r>
      <w:r w:rsidRPr="00BF20F8">
        <w:rPr>
          <w:rFonts w:ascii="Times New Roman" w:hAnsi="Times New Roman" w:cs="Times New Roman"/>
        </w:rPr>
        <w:t xml:space="preserve"> has been brought to pass — that seen in subsequent chapters in both the Book of Genesis (chs. 37ff) and the Book of Revelation (chs. 12ff).  </w:t>
      </w:r>
      <w:r w:rsidRPr="00BF20F8">
        <w:rPr>
          <w:rFonts w:ascii="Times New Roman" w:hAnsi="Times New Roman" w:cs="Times New Roman"/>
          <w:i/>
          <w:iCs/>
        </w:rPr>
        <w:t>Israel MUST first be cleansed of her harlotry.</w:t>
      </w:r>
    </w:p>
    <w:p w:rsidR="007C1D42" w:rsidRPr="00BF20F8" w:rsidRDefault="007C1D42" w:rsidP="00BF20F8">
      <w:pPr>
        <w:pStyle w:val="NoSpacing"/>
        <w:rPr>
          <w:rFonts w:ascii="Times New Roman" w:hAnsi="Times New Roman" w:cs="Times New Roman"/>
        </w:rPr>
      </w:pPr>
    </w:p>
    <w:p w:rsidR="006B377A" w:rsidRDefault="006B377A" w:rsidP="00BF20F8">
      <w:pPr>
        <w:pStyle w:val="NoSpacing"/>
        <w:rPr>
          <w:rFonts w:ascii="Times New Roman" w:hAnsi="Times New Roman" w:cs="Times New Roman"/>
        </w:rPr>
      </w:pPr>
      <w:r w:rsidRPr="00BF20F8">
        <w:rPr>
          <w:rFonts w:ascii="Times New Roman" w:hAnsi="Times New Roman" w:cs="Times New Roman"/>
        </w:rPr>
        <w:t xml:space="preserve">In the Genesis account, the complete story extending from Israel’s rejection of her Messiah to the nation’s acceptance of her Messiah is told in nine chapters (chs. 37-45).  And at the very first, following Joseph’s rejection by his brethren (foreshadowing Christ’s rejection by His brethren, the Jewish people [ch. 37]), an entire chapter dealing with </w:t>
      </w:r>
      <w:r w:rsidRPr="00BF20F8">
        <w:rPr>
          <w:rFonts w:ascii="Times New Roman" w:hAnsi="Times New Roman" w:cs="Times New Roman"/>
          <w:i/>
          <w:iCs/>
        </w:rPr>
        <w:t>harlotry</w:t>
      </w:r>
      <w:r w:rsidRPr="00BF20F8">
        <w:rPr>
          <w:rFonts w:ascii="Times New Roman" w:hAnsi="Times New Roman" w:cs="Times New Roman"/>
        </w:rPr>
        <w:t xml:space="preserve"> immediately follows (having to do centrally with </w:t>
      </w:r>
      <w:r w:rsidRPr="00BF20F8">
        <w:rPr>
          <w:rFonts w:ascii="Times New Roman" w:hAnsi="Times New Roman" w:cs="Times New Roman"/>
          <w:i/>
          <w:iCs/>
        </w:rPr>
        <w:t>Judah</w:t>
      </w:r>
      <w:r w:rsidRPr="00BF20F8">
        <w:rPr>
          <w:rFonts w:ascii="Times New Roman" w:hAnsi="Times New Roman" w:cs="Times New Roman"/>
        </w:rPr>
        <w:t xml:space="preserve"> in the account [ch. 38]).</w:t>
      </w:r>
    </w:p>
    <w:p w:rsidR="007C1D42" w:rsidRPr="00BF20F8" w:rsidRDefault="007C1D42" w:rsidP="00BF20F8">
      <w:pPr>
        <w:pStyle w:val="NoSpacing"/>
        <w:rPr>
          <w:rFonts w:ascii="Times New Roman" w:hAnsi="Times New Roman" w:cs="Times New Roman"/>
        </w:rPr>
      </w:pPr>
    </w:p>
    <w:p w:rsidR="006B377A" w:rsidRDefault="006B377A" w:rsidP="00BF20F8">
      <w:pPr>
        <w:pStyle w:val="NoSpacing"/>
        <w:rPr>
          <w:rFonts w:ascii="Times New Roman" w:hAnsi="Times New Roman" w:cs="Times New Roman"/>
        </w:rPr>
      </w:pPr>
      <w:r w:rsidRPr="00BF20F8">
        <w:rPr>
          <w:rFonts w:ascii="Times New Roman" w:hAnsi="Times New Roman" w:cs="Times New Roman"/>
        </w:rPr>
        <w:t xml:space="preserve">Then chapter thirty-nine picks up at the exact place where chapter thirty-seven left off, leaving the chapter on </w:t>
      </w:r>
      <w:r w:rsidRPr="00BF20F8">
        <w:rPr>
          <w:rFonts w:ascii="Times New Roman" w:hAnsi="Times New Roman" w:cs="Times New Roman"/>
          <w:i/>
          <w:iCs/>
        </w:rPr>
        <w:t>harlotry</w:t>
      </w:r>
      <w:r w:rsidRPr="00BF20F8">
        <w:rPr>
          <w:rFonts w:ascii="Times New Roman" w:hAnsi="Times New Roman" w:cs="Times New Roman"/>
        </w:rPr>
        <w:t xml:space="preserve"> to seemingly be out of place.  But not so!  This chapter is exactly where it should be, the subject is correct, and the right brother among the eleven, </w:t>
      </w:r>
      <w:r w:rsidRPr="00BF20F8">
        <w:rPr>
          <w:rFonts w:ascii="Times New Roman" w:hAnsi="Times New Roman" w:cs="Times New Roman"/>
          <w:i/>
          <w:iCs/>
        </w:rPr>
        <w:t>Judah</w:t>
      </w:r>
      <w:r w:rsidRPr="00BF20F8">
        <w:rPr>
          <w:rFonts w:ascii="Times New Roman" w:hAnsi="Times New Roman" w:cs="Times New Roman"/>
        </w:rPr>
        <w:t>, is the one seen involved in the harlotry.</w:t>
      </w:r>
    </w:p>
    <w:p w:rsidR="007C1D42" w:rsidRPr="00BF20F8" w:rsidRDefault="007C1D42" w:rsidP="00BF20F8">
      <w:pPr>
        <w:pStyle w:val="NoSpacing"/>
        <w:rPr>
          <w:rFonts w:ascii="Times New Roman" w:hAnsi="Times New Roman" w:cs="Times New Roman"/>
        </w:rPr>
      </w:pPr>
    </w:p>
    <w:p w:rsidR="006B377A" w:rsidRDefault="006B377A" w:rsidP="00BF20F8">
      <w:pPr>
        <w:pStyle w:val="NoSpacing"/>
        <w:rPr>
          <w:rFonts w:ascii="Times New Roman" w:hAnsi="Times New Roman" w:cs="Times New Roman"/>
          <w:spacing w:val="-1"/>
        </w:rPr>
      </w:pPr>
      <w:r w:rsidRPr="00BF20F8">
        <w:rPr>
          <w:rFonts w:ascii="Times New Roman" w:hAnsi="Times New Roman" w:cs="Times New Roman"/>
          <w:spacing w:val="-1"/>
        </w:rPr>
        <w:t xml:space="preserve">The reason why </w:t>
      </w:r>
      <w:r w:rsidRPr="00BF20F8">
        <w:rPr>
          <w:rFonts w:ascii="Times New Roman" w:hAnsi="Times New Roman" w:cs="Times New Roman"/>
          <w:i/>
          <w:iCs/>
          <w:spacing w:val="-1"/>
        </w:rPr>
        <w:t>Judah</w:t>
      </w:r>
      <w:r w:rsidRPr="00BF20F8">
        <w:rPr>
          <w:rFonts w:ascii="Times New Roman" w:hAnsi="Times New Roman" w:cs="Times New Roman"/>
          <w:spacing w:val="-1"/>
        </w:rPr>
        <w:t xml:space="preserve"> is singled out in chapter thirty-eight in this respect is seen in chapter forty-four, immediately before Joseph reveals himself to his brethren in chapter forty-five.</w:t>
      </w:r>
    </w:p>
    <w:p w:rsidR="007C1D42" w:rsidRPr="00BF20F8" w:rsidRDefault="007C1D42" w:rsidP="00BF20F8">
      <w:pPr>
        <w:pStyle w:val="NoSpacing"/>
        <w:rPr>
          <w:rFonts w:ascii="Times New Roman" w:hAnsi="Times New Roman" w:cs="Times New Roman"/>
          <w:spacing w:val="-1"/>
        </w:rPr>
      </w:pPr>
    </w:p>
    <w:p w:rsidR="006B377A" w:rsidRPr="00BF20F8" w:rsidRDefault="006B377A" w:rsidP="00BF20F8">
      <w:pPr>
        <w:pStyle w:val="NoSpacing"/>
        <w:rPr>
          <w:rFonts w:ascii="Times New Roman" w:hAnsi="Times New Roman" w:cs="Times New Roman"/>
        </w:rPr>
      </w:pPr>
      <w:r w:rsidRPr="00BF20F8">
        <w:rPr>
          <w:rFonts w:ascii="Times New Roman" w:hAnsi="Times New Roman" w:cs="Times New Roman"/>
          <w:spacing w:val="-1"/>
        </w:rPr>
        <w:lastRenderedPageBreak/>
        <w:t>In chapter forty-four, Joseph’s brothers, though not knowing Joseph’s identity, were brought to the place where they had no choice but to acknowledge to Joseph, in his presence, that which they had done years before — their rejection of him, followed by their selling him to the Ishmaelites.</w:t>
      </w:r>
    </w:p>
    <w:p w:rsidR="006B377A" w:rsidRDefault="006B377A" w:rsidP="00BF20F8">
      <w:pPr>
        <w:pStyle w:val="NoSpacing"/>
        <w:rPr>
          <w:rFonts w:ascii="Times New Roman" w:hAnsi="Times New Roman" w:cs="Times New Roman"/>
          <w:spacing w:val="-1"/>
        </w:rPr>
      </w:pPr>
      <w:r w:rsidRPr="00BF20F8">
        <w:rPr>
          <w:rFonts w:ascii="Times New Roman" w:hAnsi="Times New Roman" w:cs="Times New Roman"/>
          <w:spacing w:val="-1"/>
        </w:rPr>
        <w:t xml:space="preserve">And </w:t>
      </w:r>
      <w:r w:rsidRPr="00BF20F8">
        <w:rPr>
          <w:rFonts w:ascii="Times New Roman" w:hAnsi="Times New Roman" w:cs="Times New Roman"/>
          <w:i/>
          <w:iCs/>
          <w:spacing w:val="-1"/>
        </w:rPr>
        <w:t>Judah</w:t>
      </w:r>
      <w:r w:rsidRPr="00BF20F8">
        <w:rPr>
          <w:rFonts w:ascii="Times New Roman" w:hAnsi="Times New Roman" w:cs="Times New Roman"/>
          <w:spacing w:val="-1"/>
        </w:rPr>
        <w:t xml:space="preserve"> is seen as </w:t>
      </w:r>
      <w:r w:rsidRPr="00BF20F8">
        <w:rPr>
          <w:rFonts w:ascii="Times New Roman" w:hAnsi="Times New Roman" w:cs="Times New Roman"/>
          <w:i/>
          <w:iCs/>
          <w:spacing w:val="-1"/>
        </w:rPr>
        <w:t>the spokesman for his brothers</w:t>
      </w:r>
      <w:r w:rsidRPr="00BF20F8">
        <w:rPr>
          <w:rFonts w:ascii="Times New Roman" w:hAnsi="Times New Roman" w:cs="Times New Roman"/>
          <w:spacing w:val="-1"/>
        </w:rPr>
        <w:t xml:space="preserve"> at this time, exactly as he was the one seen in connection with harlotry back in chapter thirty-eight.  “Judah,” in both chapters, is seen acting in the place of or on behalf of all his brothers, typifying </w:t>
      </w:r>
      <w:r w:rsidRPr="00BF20F8">
        <w:rPr>
          <w:rFonts w:ascii="Times New Roman" w:hAnsi="Times New Roman" w:cs="Times New Roman"/>
          <w:i/>
          <w:iCs/>
          <w:spacing w:val="-1"/>
        </w:rPr>
        <w:t>Israel</w:t>
      </w:r>
      <w:r w:rsidRPr="00BF20F8">
        <w:rPr>
          <w:rFonts w:ascii="Times New Roman" w:hAnsi="Times New Roman" w:cs="Times New Roman"/>
          <w:spacing w:val="-1"/>
        </w:rPr>
        <w:t>:</w:t>
      </w:r>
    </w:p>
    <w:p w:rsidR="007C1D42" w:rsidRDefault="007C1D42" w:rsidP="00BF20F8">
      <w:pPr>
        <w:pStyle w:val="NoSpacing"/>
        <w:rPr>
          <w:rFonts w:ascii="Times New Roman" w:hAnsi="Times New Roman" w:cs="Times New Roman"/>
          <w:spacing w:val="-1"/>
        </w:rPr>
      </w:pPr>
    </w:p>
    <w:p w:rsidR="006B377A" w:rsidRPr="007C1D42" w:rsidRDefault="006B377A" w:rsidP="00BF20F8">
      <w:pPr>
        <w:pStyle w:val="NoSpacing"/>
        <w:numPr>
          <w:ilvl w:val="0"/>
          <w:numId w:val="4"/>
        </w:numPr>
        <w:rPr>
          <w:rFonts w:ascii="Times New Roman" w:hAnsi="Times New Roman" w:cs="Times New Roman"/>
          <w:spacing w:val="-1"/>
        </w:rPr>
      </w:pPr>
      <w:r w:rsidRPr="007C1D42">
        <w:rPr>
          <w:rFonts w:ascii="Times New Roman" w:hAnsi="Times New Roman" w:cs="Times New Roman"/>
          <w:i/>
          <w:iCs/>
        </w:rPr>
        <w:t>The one involved in harlotry between the two times in the type (between the time of the nation’s rejection [ch. 37] and the time of the nation’s acceptance [ch. 45]).</w:t>
      </w:r>
    </w:p>
    <w:p w:rsidR="007C1D42" w:rsidRPr="007C1D42" w:rsidRDefault="007C1D42" w:rsidP="007C1D42">
      <w:pPr>
        <w:pStyle w:val="NoSpacing"/>
        <w:ind w:left="720"/>
        <w:rPr>
          <w:rFonts w:ascii="Times New Roman" w:hAnsi="Times New Roman" w:cs="Times New Roman"/>
          <w:spacing w:val="-1"/>
        </w:rPr>
      </w:pPr>
    </w:p>
    <w:p w:rsidR="006B377A" w:rsidRPr="007C1D42" w:rsidRDefault="006B377A" w:rsidP="00BF20F8">
      <w:pPr>
        <w:pStyle w:val="NoSpacing"/>
        <w:numPr>
          <w:ilvl w:val="0"/>
          <w:numId w:val="4"/>
        </w:numPr>
        <w:rPr>
          <w:rFonts w:ascii="Times New Roman" w:hAnsi="Times New Roman" w:cs="Times New Roman"/>
          <w:spacing w:val="-1"/>
        </w:rPr>
      </w:pPr>
      <w:r w:rsidRPr="007C1D42">
        <w:rPr>
          <w:rFonts w:ascii="Times New Roman" w:hAnsi="Times New Roman" w:cs="Times New Roman"/>
          <w:i/>
          <w:iCs/>
        </w:rPr>
        <w:t>And the one driven to the place where there was no choice left other than to confess that which had been done years before to the very one to whom it was done (rejection, crucifixion).</w:t>
      </w:r>
    </w:p>
    <w:p w:rsidR="007C1D42" w:rsidRPr="007C1D42" w:rsidRDefault="007C1D42" w:rsidP="007C1D42">
      <w:pPr>
        <w:pStyle w:val="NoSpacing"/>
        <w:rPr>
          <w:rFonts w:ascii="Times New Roman" w:hAnsi="Times New Roman" w:cs="Times New Roman"/>
          <w:spacing w:val="-1"/>
        </w:rPr>
      </w:pPr>
    </w:p>
    <w:p w:rsidR="006B377A" w:rsidRDefault="006B377A" w:rsidP="00BF20F8">
      <w:pPr>
        <w:pStyle w:val="NoSpacing"/>
        <w:rPr>
          <w:rFonts w:ascii="Times New Roman" w:hAnsi="Times New Roman" w:cs="Times New Roman"/>
        </w:rPr>
      </w:pPr>
      <w:r w:rsidRPr="00BF20F8">
        <w:rPr>
          <w:rFonts w:ascii="Times New Roman" w:hAnsi="Times New Roman" w:cs="Times New Roman"/>
        </w:rPr>
        <w:t xml:space="preserve">And the preceding is </w:t>
      </w:r>
      <w:r w:rsidRPr="00BF20F8">
        <w:rPr>
          <w:rFonts w:ascii="Times New Roman" w:hAnsi="Times New Roman" w:cs="Times New Roman"/>
          <w:i/>
          <w:iCs/>
        </w:rPr>
        <w:t>exactly what is seen</w:t>
      </w:r>
      <w:r w:rsidRPr="00BF20F8">
        <w:rPr>
          <w:rFonts w:ascii="Times New Roman" w:hAnsi="Times New Roman" w:cs="Times New Roman"/>
        </w:rPr>
        <w:t xml:space="preserve"> beginning in Revelation chapter twelve and continuing through the first six verses of chapter nineteen.  The woman in chapter twelve is</w:t>
      </w:r>
      <w:r w:rsidRPr="00BF20F8">
        <w:rPr>
          <w:rFonts w:ascii="Times New Roman" w:hAnsi="Times New Roman" w:cs="Times New Roman"/>
          <w:i/>
          <w:iCs/>
        </w:rPr>
        <w:t xml:space="preserve"> the same woman</w:t>
      </w:r>
      <w:r w:rsidRPr="00BF20F8">
        <w:rPr>
          <w:rFonts w:ascii="Times New Roman" w:hAnsi="Times New Roman" w:cs="Times New Roman"/>
        </w:rPr>
        <w:t xml:space="preserve"> seen in chapters seventeen through the first part of nineteen.</w:t>
      </w:r>
    </w:p>
    <w:p w:rsidR="007C1D42" w:rsidRPr="00BF20F8" w:rsidRDefault="007C1D42" w:rsidP="00BF20F8">
      <w:pPr>
        <w:pStyle w:val="NoSpacing"/>
        <w:rPr>
          <w:rFonts w:ascii="Times New Roman" w:hAnsi="Times New Roman" w:cs="Times New Roman"/>
        </w:rPr>
      </w:pPr>
    </w:p>
    <w:p w:rsidR="006B377A" w:rsidRDefault="006B377A" w:rsidP="00BF20F8">
      <w:pPr>
        <w:pStyle w:val="NoSpacing"/>
        <w:rPr>
          <w:rFonts w:ascii="Times New Roman" w:hAnsi="Times New Roman" w:cs="Times New Roman"/>
        </w:rPr>
      </w:pPr>
      <w:r w:rsidRPr="00BF20F8">
        <w:rPr>
          <w:rFonts w:ascii="Times New Roman" w:hAnsi="Times New Roman" w:cs="Times New Roman"/>
          <w:i/>
          <w:iCs/>
        </w:rPr>
        <w:t>Regality</w:t>
      </w:r>
      <w:r w:rsidRPr="00BF20F8">
        <w:rPr>
          <w:rFonts w:ascii="Times New Roman" w:hAnsi="Times New Roman" w:cs="Times New Roman"/>
        </w:rPr>
        <w:t xml:space="preserve"> is seen in connection with the woman </w:t>
      </w:r>
      <w:r w:rsidRPr="00BF20F8">
        <w:rPr>
          <w:rFonts w:ascii="Times New Roman" w:hAnsi="Times New Roman" w:cs="Times New Roman"/>
          <w:i/>
          <w:iCs/>
        </w:rPr>
        <w:t xml:space="preserve">in both sections.  </w:t>
      </w:r>
      <w:r w:rsidRPr="00BF20F8">
        <w:rPr>
          <w:rFonts w:ascii="Times New Roman" w:hAnsi="Times New Roman" w:cs="Times New Roman"/>
        </w:rPr>
        <w:t>This has already been shown in connection with the woman in chapter twelve, and it will be shown later in this chapter in connection with the woman in chapters seventeen through the first part of nineteen.</w:t>
      </w:r>
    </w:p>
    <w:p w:rsidR="007C1D42" w:rsidRPr="00BF20F8" w:rsidRDefault="007C1D42" w:rsidP="00BF20F8">
      <w:pPr>
        <w:pStyle w:val="NoSpacing"/>
        <w:rPr>
          <w:rFonts w:ascii="Times New Roman" w:hAnsi="Times New Roman" w:cs="Times New Roman"/>
        </w:rPr>
      </w:pPr>
    </w:p>
    <w:p w:rsidR="006B377A" w:rsidRDefault="006B377A" w:rsidP="00BF20F8">
      <w:pPr>
        <w:pStyle w:val="NoSpacing"/>
        <w:rPr>
          <w:rFonts w:ascii="Times New Roman" w:hAnsi="Times New Roman" w:cs="Times New Roman"/>
        </w:rPr>
      </w:pPr>
      <w:r w:rsidRPr="00BF20F8">
        <w:rPr>
          <w:rFonts w:ascii="Times New Roman" w:hAnsi="Times New Roman" w:cs="Times New Roman"/>
        </w:rPr>
        <w:t xml:space="preserve">As well, these chapters in the Book of Revelation are </w:t>
      </w:r>
      <w:r w:rsidRPr="00BF20F8">
        <w:rPr>
          <w:rFonts w:ascii="Times New Roman" w:hAnsi="Times New Roman" w:cs="Times New Roman"/>
          <w:i/>
          <w:iCs/>
        </w:rPr>
        <w:t>in exact accord</w:t>
      </w:r>
      <w:r w:rsidRPr="00BF20F8">
        <w:rPr>
          <w:rFonts w:ascii="Times New Roman" w:hAnsi="Times New Roman" w:cs="Times New Roman"/>
        </w:rPr>
        <w:t xml:space="preserve"> with teachings pertaining to Israel’s harlotry as seen in Genesis chapters thirty-seven through forty-five, along with numerous other places in the Old Testament.</w:t>
      </w:r>
    </w:p>
    <w:p w:rsidR="007C1D42" w:rsidRPr="00BF20F8" w:rsidRDefault="007C1D42" w:rsidP="00BF20F8">
      <w:pPr>
        <w:pStyle w:val="NoSpacing"/>
        <w:rPr>
          <w:rFonts w:ascii="Times New Roman" w:hAnsi="Times New Roman" w:cs="Times New Roman"/>
        </w:rPr>
      </w:pPr>
    </w:p>
    <w:p w:rsidR="006B377A" w:rsidRDefault="006B377A" w:rsidP="00BF20F8">
      <w:pPr>
        <w:pStyle w:val="NoSpacing"/>
        <w:rPr>
          <w:rFonts w:ascii="Times New Roman" w:hAnsi="Times New Roman" w:cs="Times New Roman"/>
        </w:rPr>
      </w:pPr>
      <w:r w:rsidRPr="00BF20F8">
        <w:rPr>
          <w:rFonts w:ascii="Times New Roman" w:hAnsi="Times New Roman" w:cs="Times New Roman"/>
        </w:rPr>
        <w:t xml:space="preserve">With all of this information staring a Bible student in the face, one often wonders how so many people can go astray when it comes to </w:t>
      </w:r>
      <w:r w:rsidRPr="00BF20F8">
        <w:rPr>
          <w:rFonts w:ascii="Times New Roman" w:hAnsi="Times New Roman" w:cs="Times New Roman"/>
          <w:i/>
          <w:iCs/>
        </w:rPr>
        <w:t>a correct interpretation of the harlot woman beginning in Revelation chapter seventeen.</w:t>
      </w:r>
      <w:r w:rsidRPr="00BF20F8">
        <w:rPr>
          <w:rFonts w:ascii="Times New Roman" w:hAnsi="Times New Roman" w:cs="Times New Roman"/>
        </w:rPr>
        <w:t xml:space="preserve">  Possibly thoughts from what Andrew Jukes had to say over one hundred years ago about the neglect of the study of types by Bible students in his day might apply:</w:t>
      </w:r>
    </w:p>
    <w:p w:rsidR="007C1D42" w:rsidRPr="00BF20F8" w:rsidRDefault="007C1D42" w:rsidP="00BF20F8">
      <w:pPr>
        <w:pStyle w:val="NoSpacing"/>
        <w:rPr>
          <w:rFonts w:ascii="Times New Roman" w:hAnsi="Times New Roman" w:cs="Times New Roman"/>
        </w:rPr>
      </w:pPr>
    </w:p>
    <w:p w:rsidR="006B377A" w:rsidRDefault="006B377A" w:rsidP="00BF20F8">
      <w:pPr>
        <w:pStyle w:val="NoSpacing"/>
        <w:rPr>
          <w:rFonts w:ascii="Times New Roman" w:hAnsi="Times New Roman" w:cs="Times New Roman"/>
        </w:rPr>
      </w:pPr>
      <w:r w:rsidRPr="00BF20F8">
        <w:rPr>
          <w:rFonts w:ascii="Times New Roman" w:hAnsi="Times New Roman" w:cs="Times New Roman"/>
        </w:rPr>
        <w:t>“The real secret of the neglect of the types, I cannot but think may, in part, be traced to this — that they require more spiritual intelligence than many Christians can bring to them.”</w:t>
      </w:r>
    </w:p>
    <w:p w:rsidR="007C1D42" w:rsidRPr="00BF20F8" w:rsidRDefault="007C1D42" w:rsidP="00BF20F8">
      <w:pPr>
        <w:pStyle w:val="NoSpacing"/>
        <w:rPr>
          <w:rFonts w:ascii="Times New Roman" w:hAnsi="Times New Roman" w:cs="Times New Roman"/>
        </w:rPr>
      </w:pPr>
    </w:p>
    <w:p w:rsidR="006B377A" w:rsidRDefault="006B377A" w:rsidP="00BF20F8">
      <w:pPr>
        <w:pStyle w:val="NoSpacing"/>
        <w:rPr>
          <w:rFonts w:ascii="Times New Roman" w:hAnsi="Times New Roman" w:cs="Times New Roman"/>
          <w:i/>
          <w:iCs/>
        </w:rPr>
      </w:pPr>
      <w:r w:rsidRPr="00BF20F8">
        <w:rPr>
          <w:rFonts w:ascii="Times New Roman" w:hAnsi="Times New Roman" w:cs="Times New Roman"/>
          <w:i/>
          <w:iCs/>
        </w:rPr>
        <w:t>1)  The Woman Is That Great City</w:t>
      </w:r>
    </w:p>
    <w:p w:rsidR="007C1D42" w:rsidRPr="00BF20F8" w:rsidRDefault="007C1D42" w:rsidP="00BF20F8">
      <w:pPr>
        <w:pStyle w:val="NoSpacing"/>
        <w:rPr>
          <w:rFonts w:ascii="Times New Roman" w:hAnsi="Times New Roman" w:cs="Times New Roman"/>
        </w:rPr>
      </w:pPr>
    </w:p>
    <w:p w:rsidR="006B377A" w:rsidRDefault="006B377A" w:rsidP="00BF20F8">
      <w:pPr>
        <w:pStyle w:val="NoSpacing"/>
        <w:rPr>
          <w:rFonts w:ascii="Times New Roman" w:hAnsi="Times New Roman" w:cs="Times New Roman"/>
          <w:spacing w:val="-2"/>
        </w:rPr>
      </w:pPr>
      <w:r w:rsidRPr="00BF20F8">
        <w:rPr>
          <w:rFonts w:ascii="Times New Roman" w:hAnsi="Times New Roman" w:cs="Times New Roman"/>
          <w:spacing w:val="-2"/>
        </w:rPr>
        <w:t>As the Beast is identified in chapter seventeen (vv. 8-14), the woman is identified in this chapter as well.  The woman is identified in</w:t>
      </w:r>
      <w:r w:rsidRPr="00BF20F8">
        <w:rPr>
          <w:rFonts w:ascii="Times New Roman" w:hAnsi="Times New Roman" w:cs="Times New Roman"/>
          <w:i/>
          <w:iCs/>
          <w:spacing w:val="-2"/>
        </w:rPr>
        <w:t xml:space="preserve"> a direct and clear statement after a manner which, contextually, no one could possibly question.</w:t>
      </w:r>
      <w:r w:rsidRPr="00BF20F8">
        <w:rPr>
          <w:rFonts w:ascii="Times New Roman" w:hAnsi="Times New Roman" w:cs="Times New Roman"/>
          <w:spacing w:val="-2"/>
        </w:rPr>
        <w:t xml:space="preserve">  The last verse in chapter seventeen provides, </w:t>
      </w:r>
      <w:r w:rsidRPr="00BF20F8">
        <w:rPr>
          <w:rFonts w:ascii="Times New Roman" w:hAnsi="Times New Roman" w:cs="Times New Roman"/>
          <w:i/>
          <w:iCs/>
          <w:spacing w:val="-2"/>
        </w:rPr>
        <w:t>beyond any question whatsoever</w:t>
      </w:r>
      <w:r w:rsidRPr="00BF20F8">
        <w:rPr>
          <w:rFonts w:ascii="Times New Roman" w:hAnsi="Times New Roman" w:cs="Times New Roman"/>
          <w:spacing w:val="-2"/>
        </w:rPr>
        <w:t xml:space="preserve">, </w:t>
      </w:r>
      <w:r w:rsidRPr="00BF20F8">
        <w:rPr>
          <w:rFonts w:ascii="Times New Roman" w:hAnsi="Times New Roman" w:cs="Times New Roman"/>
          <w:i/>
          <w:iCs/>
          <w:spacing w:val="-2"/>
        </w:rPr>
        <w:t>in so many words</w:t>
      </w:r>
      <w:r w:rsidRPr="00BF20F8">
        <w:rPr>
          <w:rFonts w:ascii="Times New Roman" w:hAnsi="Times New Roman" w:cs="Times New Roman"/>
          <w:spacing w:val="-2"/>
        </w:rPr>
        <w:t xml:space="preserve">, </w:t>
      </w:r>
      <w:r w:rsidRPr="00BF20F8">
        <w:rPr>
          <w:rFonts w:ascii="Times New Roman" w:hAnsi="Times New Roman" w:cs="Times New Roman"/>
          <w:i/>
          <w:iCs/>
          <w:spacing w:val="-2"/>
        </w:rPr>
        <w:t>the identity of the woman</w:t>
      </w:r>
      <w:r w:rsidRPr="00BF20F8">
        <w:rPr>
          <w:rFonts w:ascii="Times New Roman" w:hAnsi="Times New Roman" w:cs="Times New Roman"/>
          <w:spacing w:val="-2"/>
        </w:rPr>
        <w:t>:</w:t>
      </w:r>
    </w:p>
    <w:p w:rsidR="007C1D42" w:rsidRPr="00BF20F8" w:rsidRDefault="007C1D42" w:rsidP="00BF20F8">
      <w:pPr>
        <w:pStyle w:val="NoSpacing"/>
        <w:rPr>
          <w:rFonts w:ascii="Times New Roman" w:hAnsi="Times New Roman" w:cs="Times New Roman"/>
        </w:rPr>
      </w:pPr>
    </w:p>
    <w:p w:rsidR="006B377A" w:rsidRDefault="006B377A" w:rsidP="007C1D42">
      <w:pPr>
        <w:pStyle w:val="NoSpacing"/>
        <w:ind w:left="720"/>
        <w:rPr>
          <w:rFonts w:ascii="Times New Roman" w:hAnsi="Times New Roman" w:cs="Times New Roman"/>
        </w:rPr>
      </w:pPr>
      <w:r w:rsidRPr="00BF20F8">
        <w:rPr>
          <w:rFonts w:ascii="Times New Roman" w:hAnsi="Times New Roman" w:cs="Times New Roman"/>
        </w:rPr>
        <w:t xml:space="preserve">“And ‘the woman’ which thou sawest is </w:t>
      </w:r>
      <w:r w:rsidRPr="00BF20F8">
        <w:rPr>
          <w:rFonts w:ascii="Times New Roman" w:hAnsi="Times New Roman" w:cs="Times New Roman"/>
          <w:i/>
          <w:iCs/>
        </w:rPr>
        <w:t>that great city,</w:t>
      </w:r>
      <w:r w:rsidRPr="00BF20F8">
        <w:rPr>
          <w:rFonts w:ascii="Times New Roman" w:hAnsi="Times New Roman" w:cs="Times New Roman"/>
        </w:rPr>
        <w:t xml:space="preserve"> which reigneth over [</w:t>
      </w:r>
      <w:r w:rsidRPr="00BF20F8">
        <w:rPr>
          <w:rFonts w:ascii="Times New Roman" w:hAnsi="Times New Roman" w:cs="Times New Roman"/>
          <w:i/>
          <w:iCs/>
        </w:rPr>
        <w:t>lit.,</w:t>
      </w:r>
      <w:r w:rsidRPr="00BF20F8">
        <w:rPr>
          <w:rFonts w:ascii="Times New Roman" w:hAnsi="Times New Roman" w:cs="Times New Roman"/>
        </w:rPr>
        <w:t xml:space="preserve"> ‘which possesses kingly authority over’] the kings of the earth” (v. 18).</w:t>
      </w:r>
    </w:p>
    <w:p w:rsidR="007C1D42" w:rsidRPr="00BF20F8" w:rsidRDefault="007C1D42" w:rsidP="00BF20F8">
      <w:pPr>
        <w:pStyle w:val="NoSpacing"/>
        <w:rPr>
          <w:rFonts w:ascii="Times New Roman" w:hAnsi="Times New Roman" w:cs="Times New Roman"/>
        </w:rPr>
      </w:pPr>
    </w:p>
    <w:p w:rsidR="006B377A" w:rsidRPr="00BF20F8" w:rsidRDefault="006B377A" w:rsidP="00BF20F8">
      <w:pPr>
        <w:pStyle w:val="NoSpacing"/>
        <w:rPr>
          <w:rFonts w:ascii="Times New Roman" w:hAnsi="Times New Roman" w:cs="Times New Roman"/>
        </w:rPr>
      </w:pPr>
      <w:r w:rsidRPr="00BF20F8">
        <w:rPr>
          <w:rFonts w:ascii="Times New Roman" w:hAnsi="Times New Roman" w:cs="Times New Roman"/>
        </w:rPr>
        <w:lastRenderedPageBreak/>
        <w:t>The expression “the [or ‘that’] great city” is used nine times in chapters eleven through eighteen, with six of these usages seen in chapters seventeen and eighteen.  The first usage in 11:8 identifies the city as</w:t>
      </w:r>
      <w:r w:rsidRPr="00BF20F8">
        <w:rPr>
          <w:rFonts w:ascii="Times New Roman" w:hAnsi="Times New Roman" w:cs="Times New Roman"/>
          <w:i/>
          <w:iCs/>
        </w:rPr>
        <w:t xml:space="preserve"> Jerusalem,</w:t>
      </w:r>
      <w:r w:rsidRPr="00BF20F8">
        <w:rPr>
          <w:rFonts w:ascii="Times New Roman" w:hAnsi="Times New Roman" w:cs="Times New Roman"/>
        </w:rPr>
        <w:t xml:space="preserve"> and the identification of “the great city” in this first usage must be understood the same way throughout the subsequent chapters where this expression appears.</w:t>
      </w:r>
    </w:p>
    <w:p w:rsidR="006B377A" w:rsidRDefault="006B377A" w:rsidP="00BF20F8">
      <w:pPr>
        <w:pStyle w:val="NoSpacing"/>
        <w:rPr>
          <w:rFonts w:ascii="Times New Roman" w:hAnsi="Times New Roman" w:cs="Times New Roman"/>
        </w:rPr>
      </w:pPr>
      <w:r w:rsidRPr="00BF20F8">
        <w:rPr>
          <w:rFonts w:ascii="Times New Roman" w:hAnsi="Times New Roman" w:cs="Times New Roman"/>
        </w:rPr>
        <w:t>Note how Rev. 11:8 reads:</w:t>
      </w:r>
    </w:p>
    <w:p w:rsidR="007C1D42" w:rsidRPr="00BF20F8" w:rsidRDefault="007C1D42" w:rsidP="00BF20F8">
      <w:pPr>
        <w:pStyle w:val="NoSpacing"/>
        <w:rPr>
          <w:rFonts w:ascii="Times New Roman" w:hAnsi="Times New Roman" w:cs="Times New Roman"/>
        </w:rPr>
      </w:pPr>
    </w:p>
    <w:p w:rsidR="006B377A" w:rsidRDefault="006B377A" w:rsidP="007C1D42">
      <w:pPr>
        <w:pStyle w:val="NoSpacing"/>
        <w:ind w:left="720"/>
        <w:rPr>
          <w:rFonts w:ascii="Times New Roman" w:hAnsi="Times New Roman" w:cs="Times New Roman"/>
        </w:rPr>
      </w:pPr>
      <w:r w:rsidRPr="00BF20F8">
        <w:rPr>
          <w:rFonts w:ascii="Times New Roman" w:hAnsi="Times New Roman" w:cs="Times New Roman"/>
        </w:rPr>
        <w:t>“And their dead bodies [the two witnesses] shall lie in the street of the great city, which spiritually is called Sodom and Egypt, where also our Lord was crucified.”</w:t>
      </w:r>
    </w:p>
    <w:p w:rsidR="007C1D42" w:rsidRPr="00BF20F8" w:rsidRDefault="007C1D42" w:rsidP="00BF20F8">
      <w:pPr>
        <w:pStyle w:val="NoSpacing"/>
        <w:rPr>
          <w:rFonts w:ascii="Times New Roman" w:hAnsi="Times New Roman" w:cs="Times New Roman"/>
        </w:rPr>
      </w:pPr>
    </w:p>
    <w:p w:rsidR="006B377A" w:rsidRDefault="006B377A" w:rsidP="00BF20F8">
      <w:pPr>
        <w:pStyle w:val="NoSpacing"/>
        <w:rPr>
          <w:rFonts w:ascii="Times New Roman" w:hAnsi="Times New Roman" w:cs="Times New Roman"/>
          <w:i/>
          <w:iCs/>
        </w:rPr>
      </w:pPr>
      <w:r w:rsidRPr="00BF20F8">
        <w:rPr>
          <w:rFonts w:ascii="Times New Roman" w:hAnsi="Times New Roman" w:cs="Times New Roman"/>
        </w:rPr>
        <w:t xml:space="preserve">Jerusalem, in this verse, is associated with </w:t>
      </w:r>
      <w:r w:rsidRPr="00BF20F8">
        <w:rPr>
          <w:rFonts w:ascii="Times New Roman" w:hAnsi="Times New Roman" w:cs="Times New Roman"/>
          <w:i/>
          <w:iCs/>
        </w:rPr>
        <w:t>Sodom</w:t>
      </w:r>
      <w:r w:rsidRPr="00BF20F8">
        <w:rPr>
          <w:rFonts w:ascii="Times New Roman" w:hAnsi="Times New Roman" w:cs="Times New Roman"/>
        </w:rPr>
        <w:t xml:space="preserve"> (sexual perversion) and </w:t>
      </w:r>
      <w:r w:rsidRPr="00BF20F8">
        <w:rPr>
          <w:rFonts w:ascii="Times New Roman" w:hAnsi="Times New Roman" w:cs="Times New Roman"/>
          <w:i/>
          <w:iCs/>
        </w:rPr>
        <w:t>Egypt</w:t>
      </w:r>
      <w:r w:rsidRPr="00BF20F8">
        <w:rPr>
          <w:rFonts w:ascii="Times New Roman" w:hAnsi="Times New Roman" w:cs="Times New Roman"/>
        </w:rPr>
        <w:t xml:space="preserve"> (the world);  and the next two appearances of the expression, “the great city” (14:8; 16:19), associates “Jerusalem” with</w:t>
      </w:r>
      <w:r w:rsidRPr="00BF20F8">
        <w:rPr>
          <w:rFonts w:ascii="Times New Roman" w:hAnsi="Times New Roman" w:cs="Times New Roman"/>
          <w:i/>
          <w:iCs/>
        </w:rPr>
        <w:t xml:space="preserve"> Babylon.</w:t>
      </w:r>
    </w:p>
    <w:p w:rsidR="007C1D42" w:rsidRPr="00BF20F8" w:rsidRDefault="007C1D42" w:rsidP="00BF20F8">
      <w:pPr>
        <w:pStyle w:val="NoSpacing"/>
        <w:rPr>
          <w:rFonts w:ascii="Times New Roman" w:hAnsi="Times New Roman" w:cs="Times New Roman"/>
        </w:rPr>
      </w:pPr>
    </w:p>
    <w:p w:rsidR="006B377A" w:rsidRDefault="006B377A" w:rsidP="00BF20F8">
      <w:pPr>
        <w:pStyle w:val="NoSpacing"/>
        <w:rPr>
          <w:rFonts w:ascii="Times New Roman" w:hAnsi="Times New Roman" w:cs="Times New Roman"/>
        </w:rPr>
      </w:pPr>
      <w:r w:rsidRPr="00BF20F8">
        <w:rPr>
          <w:rFonts w:ascii="Times New Roman" w:hAnsi="Times New Roman" w:cs="Times New Roman"/>
        </w:rPr>
        <w:t>Babylon was the place where the southern two tribes were taken captive, beginning about 605 B.C., beginning the Times of the Gentiles.</w:t>
      </w:r>
      <w:r w:rsidR="007C1D42">
        <w:rPr>
          <w:rFonts w:ascii="Times New Roman" w:hAnsi="Times New Roman" w:cs="Times New Roman"/>
        </w:rPr>
        <w:t xml:space="preserve">  </w:t>
      </w:r>
      <w:r w:rsidRPr="00BF20F8">
        <w:rPr>
          <w:rFonts w:ascii="Times New Roman" w:hAnsi="Times New Roman" w:cs="Times New Roman"/>
        </w:rPr>
        <w:t>Over one hundred years earlier (about 722 B.C.), the northern ten tribes had been taken captive by the Assyrians (the world power of that previous day).  But between these two times, the Babylonians had conquered the Assyrian kingdom, shifting the center of world power from Assyria to Babylon and, after about 605 B.C., placed all twelve tribes within a Babylonian kingdom.</w:t>
      </w:r>
    </w:p>
    <w:p w:rsidR="007C1D42" w:rsidRPr="00BF20F8" w:rsidRDefault="007C1D42" w:rsidP="00BF20F8">
      <w:pPr>
        <w:pStyle w:val="NoSpacing"/>
        <w:rPr>
          <w:rFonts w:ascii="Times New Roman" w:hAnsi="Times New Roman" w:cs="Times New Roman"/>
        </w:rPr>
      </w:pPr>
    </w:p>
    <w:p w:rsidR="006B377A" w:rsidRDefault="006B377A" w:rsidP="00BF20F8">
      <w:pPr>
        <w:pStyle w:val="NoSpacing"/>
        <w:rPr>
          <w:rFonts w:ascii="Times New Roman" w:hAnsi="Times New Roman" w:cs="Times New Roman"/>
        </w:rPr>
      </w:pPr>
      <w:r w:rsidRPr="00BF20F8">
        <w:rPr>
          <w:rFonts w:ascii="Times New Roman" w:hAnsi="Times New Roman" w:cs="Times New Roman"/>
        </w:rPr>
        <w:t xml:space="preserve">Babylon is out in the world, typified by </w:t>
      </w:r>
      <w:r w:rsidRPr="00BF20F8">
        <w:rPr>
          <w:rFonts w:ascii="Times New Roman" w:hAnsi="Times New Roman" w:cs="Times New Roman"/>
          <w:i/>
          <w:iCs/>
        </w:rPr>
        <w:t>Egypt</w:t>
      </w:r>
      <w:r w:rsidRPr="00BF20F8">
        <w:rPr>
          <w:rFonts w:ascii="Times New Roman" w:hAnsi="Times New Roman" w:cs="Times New Roman"/>
        </w:rPr>
        <w:t xml:space="preserve">;  and God allowed the Jewish people to be uprooted from their land and taken captive to Babylon because of their numerous transgressions occurring over centuries of time, with sexual perversion, associated with </w:t>
      </w:r>
      <w:r w:rsidRPr="00BF20F8">
        <w:rPr>
          <w:rFonts w:ascii="Times New Roman" w:hAnsi="Times New Roman" w:cs="Times New Roman"/>
          <w:i/>
          <w:iCs/>
        </w:rPr>
        <w:t>Sodom,</w:t>
      </w:r>
      <w:r w:rsidRPr="00BF20F8">
        <w:rPr>
          <w:rFonts w:ascii="Times New Roman" w:hAnsi="Times New Roman" w:cs="Times New Roman"/>
        </w:rPr>
        <w:t xml:space="preserve"> among sins heading the list (</w:t>
      </w:r>
      <w:r w:rsidRPr="00BF20F8">
        <w:rPr>
          <w:rFonts w:ascii="Times New Roman" w:hAnsi="Times New Roman" w:cs="Times New Roman"/>
          <w:i/>
          <w:iCs/>
        </w:rPr>
        <w:t>cf.</w:t>
      </w:r>
      <w:r w:rsidRPr="00BF20F8">
        <w:rPr>
          <w:rFonts w:ascii="Times New Roman" w:hAnsi="Times New Roman" w:cs="Times New Roman"/>
        </w:rPr>
        <w:t xml:space="preserve"> Jer. 22:8, 9, 25).</w:t>
      </w:r>
    </w:p>
    <w:p w:rsidR="007C1D42" w:rsidRPr="00BF20F8" w:rsidRDefault="007C1D42" w:rsidP="00BF20F8">
      <w:pPr>
        <w:pStyle w:val="NoSpacing"/>
        <w:rPr>
          <w:rFonts w:ascii="Times New Roman" w:hAnsi="Times New Roman" w:cs="Times New Roman"/>
        </w:rPr>
      </w:pPr>
    </w:p>
    <w:p w:rsidR="006B377A" w:rsidRDefault="006B377A" w:rsidP="00BF20F8">
      <w:pPr>
        <w:pStyle w:val="NoSpacing"/>
        <w:rPr>
          <w:rFonts w:ascii="Times New Roman" w:hAnsi="Times New Roman" w:cs="Times New Roman"/>
        </w:rPr>
      </w:pPr>
      <w:r w:rsidRPr="00BF20F8">
        <w:rPr>
          <w:rFonts w:ascii="Times New Roman" w:hAnsi="Times New Roman" w:cs="Times New Roman"/>
        </w:rPr>
        <w:t xml:space="preserve">And this is exactly where “the woman” finds herself in Revelation chapters seventeen through the opening verses of nineteen — </w:t>
      </w:r>
      <w:r w:rsidRPr="00BF20F8">
        <w:rPr>
          <w:rFonts w:ascii="Times New Roman" w:hAnsi="Times New Roman" w:cs="Times New Roman"/>
          <w:i/>
          <w:iCs/>
        </w:rPr>
        <w:t>enmeshed in the kingdom of the last king of Babylon, out in the world (scattered among the nations), and viewed as a harlot — exactly as portrayed in previous verses</w:t>
      </w:r>
      <w:r w:rsidRPr="00BF20F8">
        <w:rPr>
          <w:rFonts w:ascii="Times New Roman" w:hAnsi="Times New Roman" w:cs="Times New Roman"/>
        </w:rPr>
        <w:t xml:space="preserve"> (11:8; 14:8; 16:19).</w:t>
      </w:r>
    </w:p>
    <w:p w:rsidR="007C1D42" w:rsidRPr="00BF20F8" w:rsidRDefault="007C1D42" w:rsidP="00BF20F8">
      <w:pPr>
        <w:pStyle w:val="NoSpacing"/>
        <w:rPr>
          <w:rFonts w:ascii="Times New Roman" w:hAnsi="Times New Roman" w:cs="Times New Roman"/>
        </w:rPr>
      </w:pPr>
    </w:p>
    <w:p w:rsidR="006B377A" w:rsidRDefault="006B377A" w:rsidP="00BF20F8">
      <w:pPr>
        <w:pStyle w:val="NoSpacing"/>
        <w:rPr>
          <w:rFonts w:ascii="Times New Roman" w:hAnsi="Times New Roman" w:cs="Times New Roman"/>
          <w:i/>
          <w:iCs/>
        </w:rPr>
      </w:pPr>
      <w:r w:rsidRPr="00BF20F8">
        <w:rPr>
          <w:rFonts w:ascii="Times New Roman" w:hAnsi="Times New Roman" w:cs="Times New Roman"/>
        </w:rPr>
        <w:t xml:space="preserve">Thus, according to Rev. 17:18, the harlot, seen throughout these chapters, is identified as “Jerusalem.”  </w:t>
      </w:r>
      <w:r w:rsidRPr="00BF20F8">
        <w:rPr>
          <w:rFonts w:ascii="Times New Roman" w:hAnsi="Times New Roman" w:cs="Times New Roman"/>
          <w:i/>
          <w:iCs/>
        </w:rPr>
        <w:t>And there is no getting around this clearly stated fact.</w:t>
      </w:r>
    </w:p>
    <w:p w:rsidR="007C1D42" w:rsidRPr="00BF20F8" w:rsidRDefault="007C1D42" w:rsidP="00BF20F8">
      <w:pPr>
        <w:pStyle w:val="NoSpacing"/>
        <w:rPr>
          <w:rFonts w:ascii="Times New Roman" w:hAnsi="Times New Roman" w:cs="Times New Roman"/>
        </w:rPr>
      </w:pPr>
    </w:p>
    <w:p w:rsidR="007C1D42" w:rsidRPr="007C1D42" w:rsidRDefault="006B377A" w:rsidP="007C1D42">
      <w:pPr>
        <w:pStyle w:val="NoSpacing"/>
        <w:ind w:left="720"/>
        <w:rPr>
          <w:rFonts w:ascii="Times New Roman" w:hAnsi="Times New Roman" w:cs="Times New Roman"/>
          <w:sz w:val="22"/>
          <w:szCs w:val="22"/>
        </w:rPr>
      </w:pPr>
      <w:r w:rsidRPr="007C1D42">
        <w:rPr>
          <w:rFonts w:ascii="Times New Roman" w:hAnsi="Times New Roman" w:cs="Times New Roman"/>
          <w:sz w:val="22"/>
          <w:szCs w:val="22"/>
        </w:rPr>
        <w:t>(“Jerusalem” is used a number of times in Scripture as simply another way of referring to</w:t>
      </w:r>
      <w:r w:rsidRPr="007C1D42">
        <w:rPr>
          <w:rFonts w:ascii="Times New Roman" w:hAnsi="Times New Roman" w:cs="Times New Roman"/>
          <w:i/>
          <w:iCs/>
          <w:sz w:val="22"/>
          <w:szCs w:val="22"/>
        </w:rPr>
        <w:t xml:space="preserve"> the Jewish people.</w:t>
      </w:r>
      <w:r w:rsidRPr="007C1D42">
        <w:rPr>
          <w:rFonts w:ascii="Times New Roman" w:hAnsi="Times New Roman" w:cs="Times New Roman"/>
          <w:sz w:val="22"/>
          <w:szCs w:val="22"/>
        </w:rPr>
        <w:t xml:space="preserve">  Even “the land of Israel” is used this same way in Scripture [</w:t>
      </w:r>
      <w:r w:rsidRPr="007C1D42">
        <w:rPr>
          <w:rFonts w:ascii="Times New Roman" w:hAnsi="Times New Roman" w:cs="Times New Roman"/>
          <w:i/>
          <w:iCs/>
          <w:sz w:val="22"/>
          <w:szCs w:val="22"/>
        </w:rPr>
        <w:t>cf.</w:t>
      </w:r>
      <w:r w:rsidRPr="007C1D42">
        <w:rPr>
          <w:rFonts w:ascii="Times New Roman" w:hAnsi="Times New Roman" w:cs="Times New Roman"/>
          <w:sz w:val="22"/>
          <w:szCs w:val="22"/>
        </w:rPr>
        <w:t xml:space="preserve"> Isa. 1:21, 26; Lam. 1:7, 8; Ezek. 14:11-13; 16:2; Matt. 23:37; Luke 13:33; 19:41].</w:t>
      </w:r>
    </w:p>
    <w:p w:rsidR="007C1D42" w:rsidRPr="007C1D42" w:rsidRDefault="007C1D42" w:rsidP="007C1D42">
      <w:pPr>
        <w:pStyle w:val="NoSpacing"/>
        <w:ind w:left="720"/>
        <w:rPr>
          <w:rFonts w:ascii="Times New Roman" w:hAnsi="Times New Roman" w:cs="Times New Roman"/>
          <w:sz w:val="22"/>
          <w:szCs w:val="22"/>
        </w:rPr>
      </w:pPr>
    </w:p>
    <w:p w:rsidR="007C1D42" w:rsidRPr="007C1D42" w:rsidRDefault="006B377A" w:rsidP="007C1D42">
      <w:pPr>
        <w:pStyle w:val="NoSpacing"/>
        <w:ind w:left="720"/>
        <w:rPr>
          <w:rFonts w:ascii="Times New Roman" w:hAnsi="Times New Roman" w:cs="Times New Roman"/>
          <w:sz w:val="22"/>
          <w:szCs w:val="22"/>
        </w:rPr>
      </w:pPr>
      <w:r w:rsidRPr="007C1D42">
        <w:rPr>
          <w:rFonts w:ascii="Times New Roman" w:hAnsi="Times New Roman" w:cs="Times New Roman"/>
          <w:i/>
          <w:iCs/>
          <w:sz w:val="22"/>
          <w:szCs w:val="22"/>
        </w:rPr>
        <w:t>The Jewish people, their land, and their capital city</w:t>
      </w:r>
      <w:r w:rsidRPr="007C1D42">
        <w:rPr>
          <w:rFonts w:ascii="Times New Roman" w:hAnsi="Times New Roman" w:cs="Times New Roman"/>
          <w:sz w:val="22"/>
          <w:szCs w:val="22"/>
        </w:rPr>
        <w:t xml:space="preserve"> are looked upon and referred to in an inseparable sense in Scripture.  Thus, </w:t>
      </w:r>
      <w:r w:rsidRPr="007C1D42">
        <w:rPr>
          <w:rFonts w:ascii="Times New Roman" w:hAnsi="Times New Roman" w:cs="Times New Roman"/>
          <w:i/>
          <w:iCs/>
          <w:sz w:val="22"/>
          <w:szCs w:val="22"/>
        </w:rPr>
        <w:t>in an interpretative respect,</w:t>
      </w:r>
      <w:r w:rsidRPr="007C1D42">
        <w:rPr>
          <w:rFonts w:ascii="Times New Roman" w:hAnsi="Times New Roman" w:cs="Times New Roman"/>
          <w:sz w:val="22"/>
          <w:szCs w:val="22"/>
        </w:rPr>
        <w:t xml:space="preserve"> Rev. 17:18 would have to read, “And ‘the woman’ which thou sawest is </w:t>
      </w:r>
      <w:r w:rsidRPr="007C1D42">
        <w:rPr>
          <w:rFonts w:ascii="Times New Roman" w:hAnsi="Times New Roman" w:cs="Times New Roman"/>
          <w:i/>
          <w:iCs/>
          <w:sz w:val="22"/>
          <w:szCs w:val="22"/>
        </w:rPr>
        <w:t>Israel</w:t>
      </w:r>
      <w:r w:rsidRPr="007C1D42">
        <w:rPr>
          <w:rFonts w:ascii="Times New Roman" w:hAnsi="Times New Roman" w:cs="Times New Roman"/>
          <w:sz w:val="22"/>
          <w:szCs w:val="22"/>
        </w:rPr>
        <w:t>…”)</w:t>
      </w:r>
    </w:p>
    <w:p w:rsidR="007C1D42" w:rsidRDefault="007C1D42" w:rsidP="00BF20F8">
      <w:pPr>
        <w:pStyle w:val="NoSpacing"/>
        <w:rPr>
          <w:rFonts w:ascii="Times New Roman" w:hAnsi="Times New Roman" w:cs="Times New Roman"/>
        </w:rPr>
      </w:pPr>
    </w:p>
    <w:p w:rsidR="006B377A" w:rsidRDefault="006B377A" w:rsidP="00BF20F8">
      <w:pPr>
        <w:pStyle w:val="NoSpacing"/>
        <w:rPr>
          <w:rFonts w:ascii="Times New Roman" w:hAnsi="Times New Roman" w:cs="Times New Roman"/>
          <w:i/>
          <w:iCs/>
        </w:rPr>
      </w:pPr>
      <w:r w:rsidRPr="00BF20F8">
        <w:rPr>
          <w:rFonts w:ascii="Times New Roman" w:hAnsi="Times New Roman" w:cs="Times New Roman"/>
          <w:i/>
          <w:iCs/>
        </w:rPr>
        <w:t>2)  The Woman Possessing Regal Authority</w:t>
      </w:r>
    </w:p>
    <w:p w:rsidR="007C1D42" w:rsidRPr="00BF20F8" w:rsidRDefault="007C1D42" w:rsidP="00BF20F8">
      <w:pPr>
        <w:pStyle w:val="NoSpacing"/>
        <w:rPr>
          <w:rFonts w:ascii="Times New Roman" w:hAnsi="Times New Roman" w:cs="Times New Roman"/>
        </w:rPr>
      </w:pPr>
    </w:p>
    <w:p w:rsidR="006B377A" w:rsidRPr="00BF20F8" w:rsidRDefault="006B377A" w:rsidP="00BF20F8">
      <w:pPr>
        <w:pStyle w:val="NoSpacing"/>
        <w:rPr>
          <w:rFonts w:ascii="Times New Roman" w:hAnsi="Times New Roman" w:cs="Times New Roman"/>
        </w:rPr>
      </w:pPr>
      <w:r w:rsidRPr="00BF20F8">
        <w:rPr>
          <w:rFonts w:ascii="Times New Roman" w:hAnsi="Times New Roman" w:cs="Times New Roman"/>
        </w:rPr>
        <w:t xml:space="preserve">Then, Rev. 17:18 also presents another means of identification.  This verse doesn’t stop with the identification of the woman as “that great city.”  Rather, the verse goes on to provide a second means of identification, which is </w:t>
      </w:r>
      <w:r w:rsidRPr="00BF20F8">
        <w:rPr>
          <w:rFonts w:ascii="Times New Roman" w:hAnsi="Times New Roman" w:cs="Times New Roman"/>
          <w:i/>
          <w:iCs/>
        </w:rPr>
        <w:t>in complete keeping</w:t>
      </w:r>
      <w:r w:rsidRPr="00BF20F8">
        <w:rPr>
          <w:rFonts w:ascii="Times New Roman" w:hAnsi="Times New Roman" w:cs="Times New Roman"/>
        </w:rPr>
        <w:t xml:space="preserve"> with the first part of the verse</w:t>
      </w:r>
      <w:r w:rsidRPr="00BF20F8">
        <w:rPr>
          <w:rFonts w:ascii="Times New Roman" w:hAnsi="Times New Roman" w:cs="Times New Roman"/>
          <w:i/>
          <w:iCs/>
        </w:rPr>
        <w:t>.</w:t>
      </w:r>
    </w:p>
    <w:p w:rsidR="006B377A" w:rsidRDefault="006B377A" w:rsidP="00BF20F8">
      <w:pPr>
        <w:pStyle w:val="NoSpacing"/>
        <w:rPr>
          <w:rFonts w:ascii="Times New Roman" w:hAnsi="Times New Roman" w:cs="Times New Roman"/>
          <w:i/>
          <w:iCs/>
        </w:rPr>
      </w:pPr>
      <w:r w:rsidRPr="00BF20F8">
        <w:rPr>
          <w:rFonts w:ascii="Times New Roman" w:hAnsi="Times New Roman" w:cs="Times New Roman"/>
        </w:rPr>
        <w:lastRenderedPageBreak/>
        <w:t>The verse continues by adding the words, “which reigneth over the kings of the earth.”  A better translation of these words from the Greek text would be, “which possesses kingly authority over the kings of the earth” (</w:t>
      </w:r>
      <w:r w:rsidRPr="00BF20F8">
        <w:rPr>
          <w:rFonts w:ascii="Times New Roman" w:hAnsi="Times New Roman" w:cs="Times New Roman"/>
          <w:i/>
          <w:iCs/>
        </w:rPr>
        <w:t>ref.</w:t>
      </w:r>
      <w:r w:rsidRPr="00BF20F8">
        <w:rPr>
          <w:rFonts w:ascii="Times New Roman" w:hAnsi="Times New Roman" w:cs="Times New Roman"/>
        </w:rPr>
        <w:t xml:space="preserve"> Wuest’s </w:t>
      </w:r>
      <w:r w:rsidRPr="00BF20F8">
        <w:rPr>
          <w:rFonts w:ascii="Times New Roman" w:hAnsi="Times New Roman" w:cs="Times New Roman"/>
          <w:i/>
          <w:iCs/>
        </w:rPr>
        <w:t xml:space="preserve">Expanded Translation — </w:t>
      </w:r>
      <w:r w:rsidRPr="00BF20F8">
        <w:rPr>
          <w:rFonts w:ascii="Times New Roman" w:hAnsi="Times New Roman" w:cs="Times New Roman"/>
        </w:rPr>
        <w:t xml:space="preserve">“which possesses [imperial] power over…”), limiting matters in the light of Ex. 4:22, 23 </w:t>
      </w:r>
      <w:r w:rsidRPr="00BF20F8">
        <w:rPr>
          <w:rFonts w:ascii="Times New Roman" w:hAnsi="Times New Roman" w:cs="Times New Roman"/>
          <w:i/>
          <w:iCs/>
        </w:rPr>
        <w:t>to Israel and/or Jerusalem alone.</w:t>
      </w:r>
    </w:p>
    <w:p w:rsidR="007C1D42" w:rsidRPr="00BF20F8" w:rsidRDefault="007C1D42" w:rsidP="00BF20F8">
      <w:pPr>
        <w:pStyle w:val="NoSpacing"/>
        <w:rPr>
          <w:rFonts w:ascii="Times New Roman" w:hAnsi="Times New Roman" w:cs="Times New Roman"/>
        </w:rPr>
      </w:pPr>
    </w:p>
    <w:p w:rsidR="007C1D42" w:rsidRDefault="006B377A" w:rsidP="00BF20F8">
      <w:pPr>
        <w:pStyle w:val="NoSpacing"/>
        <w:rPr>
          <w:rFonts w:ascii="Times New Roman" w:hAnsi="Times New Roman" w:cs="Times New Roman"/>
        </w:rPr>
      </w:pPr>
      <w:r w:rsidRPr="00BF20F8">
        <w:rPr>
          <w:rFonts w:ascii="Times New Roman" w:hAnsi="Times New Roman" w:cs="Times New Roman"/>
        </w:rPr>
        <w:t xml:space="preserve">Thus, the woman is identified as </w:t>
      </w:r>
      <w:r w:rsidRPr="00BF20F8">
        <w:rPr>
          <w:rFonts w:ascii="Times New Roman" w:hAnsi="Times New Roman" w:cs="Times New Roman"/>
          <w:i/>
          <w:iCs/>
        </w:rPr>
        <w:t>possessing regal authority over the Gentile nations</w:t>
      </w:r>
      <w:r w:rsidRPr="00BF20F8">
        <w:rPr>
          <w:rFonts w:ascii="Times New Roman" w:hAnsi="Times New Roman" w:cs="Times New Roman"/>
        </w:rPr>
        <w:t xml:space="preserve"> (17:18b).</w:t>
      </w:r>
    </w:p>
    <w:p w:rsidR="007C1D42" w:rsidRDefault="007C1D42" w:rsidP="00BF20F8">
      <w:pPr>
        <w:pStyle w:val="NoSpacing"/>
        <w:rPr>
          <w:rFonts w:ascii="Times New Roman" w:hAnsi="Times New Roman" w:cs="Times New Roman"/>
        </w:rPr>
      </w:pPr>
    </w:p>
    <w:p w:rsidR="006B377A" w:rsidRDefault="006B377A" w:rsidP="00BF20F8">
      <w:pPr>
        <w:pStyle w:val="NoSpacing"/>
        <w:rPr>
          <w:rFonts w:ascii="Times New Roman" w:hAnsi="Times New Roman" w:cs="Times New Roman"/>
        </w:rPr>
      </w:pPr>
      <w:r w:rsidRPr="00BF20F8">
        <w:rPr>
          <w:rFonts w:ascii="Times New Roman" w:hAnsi="Times New Roman" w:cs="Times New Roman"/>
        </w:rPr>
        <w:t>This identifying statement reflects back upon and draws from a similar statement about the woman earlier in the book:</w:t>
      </w:r>
    </w:p>
    <w:p w:rsidR="007C1D42" w:rsidRPr="00BF20F8" w:rsidRDefault="007C1D42" w:rsidP="00BF20F8">
      <w:pPr>
        <w:pStyle w:val="NoSpacing"/>
        <w:rPr>
          <w:rFonts w:ascii="Times New Roman" w:hAnsi="Times New Roman" w:cs="Times New Roman"/>
        </w:rPr>
      </w:pPr>
    </w:p>
    <w:p w:rsidR="006B377A" w:rsidRDefault="006B377A" w:rsidP="007C1D42">
      <w:pPr>
        <w:pStyle w:val="NoSpacing"/>
        <w:ind w:left="720"/>
        <w:rPr>
          <w:rFonts w:ascii="Times New Roman" w:hAnsi="Times New Roman" w:cs="Times New Roman"/>
        </w:rPr>
      </w:pPr>
      <w:r w:rsidRPr="00BF20F8">
        <w:rPr>
          <w:rFonts w:ascii="Times New Roman" w:hAnsi="Times New Roman" w:cs="Times New Roman"/>
        </w:rPr>
        <w:t>“…and upon her head [the woman’s head, Israel’s head] a crown of twelve stars” (12:1b).</w:t>
      </w:r>
    </w:p>
    <w:p w:rsidR="007C1D42" w:rsidRPr="00BF20F8" w:rsidRDefault="007C1D42" w:rsidP="00BF20F8">
      <w:pPr>
        <w:pStyle w:val="NoSpacing"/>
        <w:rPr>
          <w:rFonts w:ascii="Times New Roman" w:hAnsi="Times New Roman" w:cs="Times New Roman"/>
        </w:rPr>
      </w:pPr>
    </w:p>
    <w:p w:rsidR="006B377A" w:rsidRDefault="006B377A" w:rsidP="00BF20F8">
      <w:pPr>
        <w:pStyle w:val="NoSpacing"/>
        <w:rPr>
          <w:rFonts w:ascii="Times New Roman" w:hAnsi="Times New Roman" w:cs="Times New Roman"/>
        </w:rPr>
      </w:pPr>
      <w:r w:rsidRPr="00BF20F8">
        <w:rPr>
          <w:rFonts w:ascii="Times New Roman" w:hAnsi="Times New Roman" w:cs="Times New Roman"/>
        </w:rPr>
        <w:t>“Twelve” is the number of</w:t>
      </w:r>
      <w:r w:rsidRPr="00BF20F8">
        <w:rPr>
          <w:rFonts w:ascii="Times New Roman" w:hAnsi="Times New Roman" w:cs="Times New Roman"/>
          <w:i/>
          <w:iCs/>
        </w:rPr>
        <w:t xml:space="preserve"> governmental perfection;</w:t>
      </w:r>
      <w:r w:rsidRPr="00BF20F8">
        <w:rPr>
          <w:rFonts w:ascii="Times New Roman" w:hAnsi="Times New Roman" w:cs="Times New Roman"/>
        </w:rPr>
        <w:t xml:space="preserve">  and this verse from chapter twelve forms part of the contextual foundational material in the book upon which the identity of the woman in 17:18 rests.</w:t>
      </w:r>
    </w:p>
    <w:p w:rsidR="007C1D42" w:rsidRPr="00BF20F8" w:rsidRDefault="007C1D42" w:rsidP="00BF20F8">
      <w:pPr>
        <w:pStyle w:val="NoSpacing"/>
        <w:rPr>
          <w:rFonts w:ascii="Times New Roman" w:hAnsi="Times New Roman" w:cs="Times New Roman"/>
        </w:rPr>
      </w:pPr>
    </w:p>
    <w:p w:rsidR="006B377A" w:rsidRDefault="006B377A" w:rsidP="00BF20F8">
      <w:pPr>
        <w:pStyle w:val="NoSpacing"/>
        <w:rPr>
          <w:rFonts w:ascii="Times New Roman" w:hAnsi="Times New Roman" w:cs="Times New Roman"/>
          <w:spacing w:val="-2"/>
        </w:rPr>
      </w:pPr>
      <w:r w:rsidRPr="00BF20F8">
        <w:rPr>
          <w:rFonts w:ascii="Times New Roman" w:hAnsi="Times New Roman" w:cs="Times New Roman"/>
          <w:spacing w:val="-2"/>
        </w:rPr>
        <w:t xml:space="preserve">The word used for “crown” in the Greek text of Rev. 12:1 is </w:t>
      </w:r>
      <w:r w:rsidRPr="00BF20F8">
        <w:rPr>
          <w:rFonts w:ascii="Times New Roman" w:hAnsi="Times New Roman" w:cs="Times New Roman"/>
          <w:i/>
          <w:iCs/>
          <w:spacing w:val="-2"/>
        </w:rPr>
        <w:t>stephanos,</w:t>
      </w:r>
      <w:r w:rsidRPr="00BF20F8">
        <w:rPr>
          <w:rFonts w:ascii="Times New Roman" w:hAnsi="Times New Roman" w:cs="Times New Roman"/>
          <w:spacing w:val="-2"/>
        </w:rPr>
        <w:t xml:space="preserve"> not </w:t>
      </w:r>
      <w:r w:rsidRPr="00BF20F8">
        <w:rPr>
          <w:rFonts w:ascii="Times New Roman" w:hAnsi="Times New Roman" w:cs="Times New Roman"/>
          <w:i/>
          <w:iCs/>
          <w:spacing w:val="-2"/>
        </w:rPr>
        <w:t>diadema,</w:t>
      </w:r>
      <w:r w:rsidRPr="00BF20F8">
        <w:rPr>
          <w:rFonts w:ascii="Times New Roman" w:hAnsi="Times New Roman" w:cs="Times New Roman"/>
          <w:spacing w:val="-2"/>
        </w:rPr>
        <w:t xml:space="preserve"> indicating that the woman, though possessing regal power and authority, was not exercising that power and authority at the time seen in the text (which is a time yet future, near the middle of the Tribulation, with the woman wearing </w:t>
      </w:r>
      <w:r w:rsidRPr="00BF20F8">
        <w:rPr>
          <w:rFonts w:ascii="Times New Roman" w:hAnsi="Times New Roman" w:cs="Times New Roman"/>
          <w:i/>
          <w:iCs/>
          <w:spacing w:val="-2"/>
        </w:rPr>
        <w:t xml:space="preserve">a diadem </w:t>
      </w:r>
      <w:r w:rsidRPr="00BF20F8">
        <w:rPr>
          <w:rFonts w:ascii="Times New Roman" w:hAnsi="Times New Roman" w:cs="Times New Roman"/>
          <w:spacing w:val="-2"/>
        </w:rPr>
        <w:t>and exercising regal power and authority following the Tribulation).</w:t>
      </w:r>
    </w:p>
    <w:p w:rsidR="007C1D42" w:rsidRPr="00BF20F8" w:rsidRDefault="007C1D42" w:rsidP="00BF20F8">
      <w:pPr>
        <w:pStyle w:val="NoSpacing"/>
        <w:rPr>
          <w:rFonts w:ascii="Times New Roman" w:hAnsi="Times New Roman" w:cs="Times New Roman"/>
        </w:rPr>
      </w:pPr>
    </w:p>
    <w:p w:rsidR="006B377A" w:rsidRDefault="006B377A" w:rsidP="00BF20F8">
      <w:pPr>
        <w:pStyle w:val="NoSpacing"/>
        <w:rPr>
          <w:rFonts w:ascii="Times New Roman" w:hAnsi="Times New Roman" w:cs="Times New Roman"/>
        </w:rPr>
      </w:pPr>
      <w:r w:rsidRPr="00BF20F8">
        <w:rPr>
          <w:rFonts w:ascii="Times New Roman" w:hAnsi="Times New Roman" w:cs="Times New Roman"/>
        </w:rPr>
        <w:t xml:space="preserve">An individual presently exercising regal power and authority would wear a crown depicted by the word </w:t>
      </w:r>
      <w:r w:rsidRPr="00BF20F8">
        <w:rPr>
          <w:rFonts w:ascii="Times New Roman" w:hAnsi="Times New Roman" w:cs="Times New Roman"/>
          <w:i/>
          <w:iCs/>
        </w:rPr>
        <w:t>diadema,</w:t>
      </w:r>
      <w:r w:rsidRPr="00BF20F8">
        <w:rPr>
          <w:rFonts w:ascii="Times New Roman" w:hAnsi="Times New Roman" w:cs="Times New Roman"/>
        </w:rPr>
        <w:t xml:space="preserve"> not a crown depicted by the word </w:t>
      </w:r>
      <w:r w:rsidRPr="00BF20F8">
        <w:rPr>
          <w:rFonts w:ascii="Times New Roman" w:hAnsi="Times New Roman" w:cs="Times New Roman"/>
          <w:i/>
          <w:iCs/>
        </w:rPr>
        <w:t>stephanos.</w:t>
      </w:r>
      <w:r w:rsidRPr="00BF20F8">
        <w:rPr>
          <w:rFonts w:ascii="Times New Roman" w:hAnsi="Times New Roman" w:cs="Times New Roman"/>
        </w:rPr>
        <w:t xml:space="preserve">  This is seen two verses later (v. 3), where the Greek word </w:t>
      </w:r>
      <w:r w:rsidRPr="00BF20F8">
        <w:rPr>
          <w:rFonts w:ascii="Times New Roman" w:hAnsi="Times New Roman" w:cs="Times New Roman"/>
          <w:i/>
          <w:iCs/>
        </w:rPr>
        <w:t xml:space="preserve">diadema </w:t>
      </w:r>
      <w:r w:rsidRPr="00BF20F8">
        <w:rPr>
          <w:rFonts w:ascii="Times New Roman" w:hAnsi="Times New Roman" w:cs="Times New Roman"/>
        </w:rPr>
        <w:t xml:space="preserve">is used — showing an exercise of </w:t>
      </w:r>
      <w:r w:rsidRPr="00BF20F8">
        <w:rPr>
          <w:rFonts w:ascii="Times New Roman" w:hAnsi="Times New Roman" w:cs="Times New Roman"/>
          <w:i/>
          <w:iCs/>
        </w:rPr>
        <w:t>regal power and authority in the kingdom of Antichrist</w:t>
      </w:r>
      <w:r w:rsidRPr="00BF20F8">
        <w:rPr>
          <w:rFonts w:ascii="Times New Roman" w:hAnsi="Times New Roman" w:cs="Times New Roman"/>
        </w:rPr>
        <w:t xml:space="preserve"> by the one to whom Satan will one day give “his power, and his seat [‘his throne’], and great authority” (Rev. 13:2).</w:t>
      </w:r>
    </w:p>
    <w:p w:rsidR="007C1D42" w:rsidRPr="00BF20F8" w:rsidRDefault="007C1D42" w:rsidP="00BF20F8">
      <w:pPr>
        <w:pStyle w:val="NoSpacing"/>
        <w:rPr>
          <w:rFonts w:ascii="Times New Roman" w:hAnsi="Times New Roman" w:cs="Times New Roman"/>
        </w:rPr>
      </w:pPr>
    </w:p>
    <w:p w:rsidR="006B377A" w:rsidRPr="007C1D42" w:rsidRDefault="006B377A" w:rsidP="007C1D42">
      <w:pPr>
        <w:pStyle w:val="NoSpacing"/>
        <w:ind w:left="720"/>
        <w:rPr>
          <w:rFonts w:ascii="Times New Roman" w:hAnsi="Times New Roman" w:cs="Times New Roman"/>
          <w:sz w:val="22"/>
          <w:szCs w:val="22"/>
        </w:rPr>
      </w:pPr>
      <w:r w:rsidRPr="007C1D42">
        <w:rPr>
          <w:rFonts w:ascii="Times New Roman" w:hAnsi="Times New Roman" w:cs="Times New Roman"/>
          <w:sz w:val="22"/>
          <w:szCs w:val="22"/>
        </w:rPr>
        <w:t>(</w:t>
      </w:r>
      <w:r w:rsidRPr="007C1D42">
        <w:rPr>
          <w:rFonts w:ascii="Times New Roman" w:hAnsi="Times New Roman" w:cs="Times New Roman"/>
          <w:spacing w:val="-2"/>
          <w:sz w:val="22"/>
          <w:szCs w:val="22"/>
        </w:rPr>
        <w:t>Regarding</w:t>
      </w:r>
      <w:r w:rsidRPr="007C1D42">
        <w:rPr>
          <w:rFonts w:ascii="Times New Roman" w:hAnsi="Times New Roman" w:cs="Times New Roman"/>
          <w:i/>
          <w:iCs/>
          <w:spacing w:val="-2"/>
          <w:sz w:val="22"/>
          <w:szCs w:val="22"/>
        </w:rPr>
        <w:t xml:space="preserve"> Israel in possession of regal power and authority over the Gentile nations,</w:t>
      </w:r>
      <w:r w:rsidRPr="007C1D42">
        <w:rPr>
          <w:rFonts w:ascii="Times New Roman" w:hAnsi="Times New Roman" w:cs="Times New Roman"/>
          <w:spacing w:val="-2"/>
          <w:sz w:val="22"/>
          <w:szCs w:val="22"/>
        </w:rPr>
        <w:t xml:space="preserve"> note that which Moses was instructed to make known to the Egyptian Pharaoh when God sent him to deliver the Israelites [an Assyrian ruler in Egypt, typifying the coming Assyrian who will rule the world (</w:t>
      </w:r>
      <w:r w:rsidRPr="007C1D42">
        <w:rPr>
          <w:rFonts w:ascii="Times New Roman" w:hAnsi="Times New Roman" w:cs="Times New Roman"/>
          <w:i/>
          <w:iCs/>
          <w:spacing w:val="-2"/>
          <w:sz w:val="22"/>
          <w:szCs w:val="22"/>
        </w:rPr>
        <w:t>cf.</w:t>
      </w:r>
      <w:r w:rsidRPr="007C1D42">
        <w:rPr>
          <w:rFonts w:ascii="Times New Roman" w:hAnsi="Times New Roman" w:cs="Times New Roman"/>
          <w:spacing w:val="-2"/>
          <w:sz w:val="22"/>
          <w:szCs w:val="22"/>
        </w:rPr>
        <w:t xml:space="preserve"> Isa. 52:4; Micah 5:5)].  Moses was instructed to say unto Pharaoh, </w:t>
      </w:r>
      <w:r w:rsidRPr="007C1D42">
        <w:rPr>
          <w:rFonts w:ascii="Times New Roman" w:hAnsi="Times New Roman" w:cs="Times New Roman"/>
          <w:i/>
          <w:iCs/>
          <w:spacing w:val="-2"/>
          <w:sz w:val="22"/>
          <w:szCs w:val="22"/>
        </w:rPr>
        <w:t>“Thus saith the Lord, Israel is my son, even my firstborn…”</w:t>
      </w:r>
      <w:r w:rsidRPr="007C1D42">
        <w:rPr>
          <w:rFonts w:ascii="Times New Roman" w:hAnsi="Times New Roman" w:cs="Times New Roman"/>
          <w:spacing w:val="-2"/>
          <w:sz w:val="22"/>
          <w:szCs w:val="22"/>
        </w:rPr>
        <w:t xml:space="preserve"> [Ex. 4:22, 23]</w:t>
      </w:r>
      <w:r w:rsidRPr="007C1D42">
        <w:rPr>
          <w:rFonts w:ascii="Times New Roman" w:hAnsi="Times New Roman" w:cs="Times New Roman"/>
          <w:sz w:val="22"/>
          <w:szCs w:val="22"/>
        </w:rPr>
        <w:t>.</w:t>
      </w:r>
    </w:p>
    <w:p w:rsidR="007C1D42" w:rsidRPr="007C1D42" w:rsidRDefault="007C1D42" w:rsidP="007C1D42">
      <w:pPr>
        <w:pStyle w:val="NoSpacing"/>
        <w:ind w:left="720"/>
        <w:rPr>
          <w:rFonts w:ascii="Times New Roman" w:hAnsi="Times New Roman" w:cs="Times New Roman"/>
          <w:sz w:val="22"/>
          <w:szCs w:val="22"/>
        </w:rPr>
      </w:pPr>
    </w:p>
    <w:p w:rsidR="006B377A" w:rsidRPr="007C1D42" w:rsidRDefault="006B377A" w:rsidP="007C1D42">
      <w:pPr>
        <w:pStyle w:val="NoSpacing"/>
        <w:ind w:left="720"/>
        <w:rPr>
          <w:rFonts w:ascii="Times New Roman" w:hAnsi="Times New Roman" w:cs="Times New Roman"/>
          <w:i/>
          <w:iCs/>
          <w:spacing w:val="-2"/>
          <w:sz w:val="22"/>
          <w:szCs w:val="22"/>
        </w:rPr>
      </w:pPr>
      <w:r w:rsidRPr="007C1D42">
        <w:rPr>
          <w:rFonts w:ascii="Times New Roman" w:hAnsi="Times New Roman" w:cs="Times New Roman"/>
          <w:spacing w:val="-2"/>
          <w:sz w:val="22"/>
          <w:szCs w:val="22"/>
        </w:rPr>
        <w:t xml:space="preserve">“Sonship” implies </w:t>
      </w:r>
      <w:r w:rsidRPr="007C1D42">
        <w:rPr>
          <w:rFonts w:ascii="Times New Roman" w:hAnsi="Times New Roman" w:cs="Times New Roman"/>
          <w:i/>
          <w:iCs/>
          <w:spacing w:val="-2"/>
          <w:sz w:val="22"/>
          <w:szCs w:val="22"/>
        </w:rPr>
        <w:t>rulership.</w:t>
      </w:r>
      <w:r w:rsidRPr="007C1D42">
        <w:rPr>
          <w:rFonts w:ascii="Times New Roman" w:hAnsi="Times New Roman" w:cs="Times New Roman"/>
          <w:spacing w:val="-2"/>
          <w:sz w:val="22"/>
          <w:szCs w:val="22"/>
        </w:rPr>
        <w:t xml:space="preserve">  Only sons can rule in God’s kingdom [past, present, or future], and in the human realm, only </w:t>
      </w:r>
      <w:r w:rsidRPr="007C1D42">
        <w:rPr>
          <w:rFonts w:ascii="Times New Roman" w:hAnsi="Times New Roman" w:cs="Times New Roman"/>
          <w:i/>
          <w:iCs/>
          <w:spacing w:val="-2"/>
          <w:sz w:val="22"/>
          <w:szCs w:val="22"/>
        </w:rPr>
        <w:t>firstborn sons</w:t>
      </w:r>
      <w:r w:rsidRPr="007C1D42">
        <w:rPr>
          <w:rFonts w:ascii="Times New Roman" w:hAnsi="Times New Roman" w:cs="Times New Roman"/>
          <w:spacing w:val="-2"/>
          <w:sz w:val="22"/>
          <w:szCs w:val="22"/>
        </w:rPr>
        <w:t xml:space="preserve"> can rule [only </w:t>
      </w:r>
      <w:r w:rsidRPr="007C1D42">
        <w:rPr>
          <w:rFonts w:ascii="Times New Roman" w:hAnsi="Times New Roman" w:cs="Times New Roman"/>
          <w:i/>
          <w:iCs/>
          <w:spacing w:val="-2"/>
          <w:sz w:val="22"/>
          <w:szCs w:val="22"/>
        </w:rPr>
        <w:t>firstborn sons</w:t>
      </w:r>
      <w:r w:rsidRPr="007C1D42">
        <w:rPr>
          <w:rFonts w:ascii="Times New Roman" w:hAnsi="Times New Roman" w:cs="Times New Roman"/>
          <w:spacing w:val="-2"/>
          <w:sz w:val="22"/>
          <w:szCs w:val="22"/>
        </w:rPr>
        <w:t xml:space="preserve"> find themselves in a position to exercise the rights of primogeniture within a family, with </w:t>
      </w:r>
      <w:r w:rsidRPr="007C1D42">
        <w:rPr>
          <w:rFonts w:ascii="Times New Roman" w:hAnsi="Times New Roman" w:cs="Times New Roman"/>
          <w:i/>
          <w:iCs/>
          <w:spacing w:val="-2"/>
          <w:sz w:val="22"/>
          <w:szCs w:val="22"/>
        </w:rPr>
        <w:t>regality</w:t>
      </w:r>
      <w:r w:rsidRPr="007C1D42">
        <w:rPr>
          <w:rFonts w:ascii="Times New Roman" w:hAnsi="Times New Roman" w:cs="Times New Roman"/>
          <w:spacing w:val="-2"/>
          <w:sz w:val="22"/>
          <w:szCs w:val="22"/>
        </w:rPr>
        <w:t xml:space="preserve"> being one of these rights].  In short, Moses, announcing to Pharaoh that </w:t>
      </w:r>
      <w:r w:rsidRPr="007C1D42">
        <w:rPr>
          <w:rFonts w:ascii="Times New Roman" w:hAnsi="Times New Roman" w:cs="Times New Roman"/>
          <w:i/>
          <w:iCs/>
          <w:spacing w:val="-2"/>
          <w:sz w:val="22"/>
          <w:szCs w:val="22"/>
        </w:rPr>
        <w:t>Israel was God’s son, even His firstborn,</w:t>
      </w:r>
      <w:r w:rsidRPr="007C1D42">
        <w:rPr>
          <w:rFonts w:ascii="Times New Roman" w:hAnsi="Times New Roman" w:cs="Times New Roman"/>
          <w:spacing w:val="-2"/>
          <w:sz w:val="22"/>
          <w:szCs w:val="22"/>
        </w:rPr>
        <w:t xml:space="preserve"> was God’s way of making it known to the ruler over Egypt that </w:t>
      </w:r>
      <w:r w:rsidRPr="007C1D42">
        <w:rPr>
          <w:rFonts w:ascii="Times New Roman" w:hAnsi="Times New Roman" w:cs="Times New Roman"/>
          <w:i/>
          <w:iCs/>
          <w:spacing w:val="-2"/>
          <w:sz w:val="22"/>
          <w:szCs w:val="22"/>
        </w:rPr>
        <w:t>He recognized Israel in the regal capacity implied by sonship, not Egypt.</w:t>
      </w:r>
    </w:p>
    <w:p w:rsidR="007C1D42" w:rsidRPr="007C1D42" w:rsidRDefault="007C1D42" w:rsidP="007C1D42">
      <w:pPr>
        <w:pStyle w:val="NoSpacing"/>
        <w:ind w:left="720"/>
        <w:rPr>
          <w:rFonts w:ascii="Times New Roman" w:hAnsi="Times New Roman" w:cs="Times New Roman"/>
          <w:sz w:val="22"/>
          <w:szCs w:val="22"/>
        </w:rPr>
      </w:pPr>
    </w:p>
    <w:p w:rsidR="006B377A" w:rsidRPr="007C1D42" w:rsidRDefault="006B377A" w:rsidP="007C1D42">
      <w:pPr>
        <w:pStyle w:val="NoSpacing"/>
        <w:ind w:left="720"/>
        <w:rPr>
          <w:rFonts w:ascii="Times New Roman" w:hAnsi="Times New Roman" w:cs="Times New Roman"/>
          <w:sz w:val="22"/>
          <w:szCs w:val="22"/>
        </w:rPr>
      </w:pPr>
      <w:r w:rsidRPr="007C1D42">
        <w:rPr>
          <w:rFonts w:ascii="Times New Roman" w:hAnsi="Times New Roman" w:cs="Times New Roman"/>
          <w:sz w:val="22"/>
          <w:szCs w:val="22"/>
        </w:rPr>
        <w:t>And this recognition was made known while Israel was still in Egypt.  Israel, following the observance of the Passover and the festival of Unleavened Bread in Exodus chapters twelve and thirteen, was to be led out of Egypt under Moses.</w:t>
      </w:r>
    </w:p>
    <w:p w:rsidR="007C1D42" w:rsidRPr="007C1D42" w:rsidRDefault="007C1D42" w:rsidP="007C1D42">
      <w:pPr>
        <w:pStyle w:val="NoSpacing"/>
        <w:ind w:left="720"/>
        <w:rPr>
          <w:rFonts w:ascii="Times New Roman" w:hAnsi="Times New Roman" w:cs="Times New Roman"/>
          <w:sz w:val="22"/>
          <w:szCs w:val="22"/>
        </w:rPr>
      </w:pPr>
    </w:p>
    <w:p w:rsidR="006B377A" w:rsidRPr="007C1D42" w:rsidRDefault="006B377A" w:rsidP="007C1D42">
      <w:pPr>
        <w:pStyle w:val="NoSpacing"/>
        <w:ind w:left="720"/>
        <w:rPr>
          <w:rFonts w:ascii="Times New Roman" w:hAnsi="Times New Roman" w:cs="Times New Roman"/>
          <w:i/>
          <w:iCs/>
          <w:sz w:val="22"/>
          <w:szCs w:val="22"/>
        </w:rPr>
      </w:pPr>
      <w:r w:rsidRPr="007C1D42">
        <w:rPr>
          <w:rFonts w:ascii="Times New Roman" w:hAnsi="Times New Roman" w:cs="Times New Roman"/>
          <w:sz w:val="22"/>
          <w:szCs w:val="22"/>
        </w:rPr>
        <w:t xml:space="preserve">Then, following certain events occurring while enroute to Kadesh-Barnea — the old covenant given through Moses at Mt. Sinai, the Magna Charta for the kingdom, containing all of the rules and regulations governing the people of God within the kingdom, along with the construction of </w:t>
      </w:r>
      <w:r w:rsidRPr="007C1D42">
        <w:rPr>
          <w:rFonts w:ascii="Times New Roman" w:hAnsi="Times New Roman" w:cs="Times New Roman"/>
          <w:sz w:val="22"/>
          <w:szCs w:val="22"/>
        </w:rPr>
        <w:lastRenderedPageBreak/>
        <w:t xml:space="preserve">the Tabernacle, the dwelling place of God among His people within the theocracy — Israel was to enter into and occupy the land previously covenanted to Abraham, Isaac, and Jacob;  and once the Jewish people had become established in this land, they were </w:t>
      </w:r>
      <w:r w:rsidRPr="007C1D42">
        <w:rPr>
          <w:rFonts w:ascii="Times New Roman" w:hAnsi="Times New Roman" w:cs="Times New Roman"/>
          <w:i/>
          <w:iCs/>
          <w:sz w:val="22"/>
          <w:szCs w:val="22"/>
        </w:rPr>
        <w:t>to rule the nations as God’s firstborn son, within a theocracy.</w:t>
      </w:r>
    </w:p>
    <w:p w:rsidR="007C1D42" w:rsidRPr="007C1D42" w:rsidRDefault="007C1D42" w:rsidP="007C1D42">
      <w:pPr>
        <w:pStyle w:val="NoSpacing"/>
        <w:ind w:left="720"/>
        <w:rPr>
          <w:rFonts w:ascii="Times New Roman" w:hAnsi="Times New Roman" w:cs="Times New Roman"/>
          <w:sz w:val="22"/>
          <w:szCs w:val="22"/>
        </w:rPr>
      </w:pPr>
    </w:p>
    <w:p w:rsidR="007C1D42" w:rsidRPr="007C1D42" w:rsidRDefault="006B377A" w:rsidP="007C1D42">
      <w:pPr>
        <w:pStyle w:val="NoSpacing"/>
        <w:ind w:left="720"/>
        <w:rPr>
          <w:rFonts w:ascii="Times New Roman" w:hAnsi="Times New Roman" w:cs="Times New Roman"/>
          <w:spacing w:val="-1"/>
          <w:sz w:val="22"/>
          <w:szCs w:val="22"/>
        </w:rPr>
      </w:pPr>
      <w:r w:rsidRPr="007C1D42">
        <w:rPr>
          <w:rFonts w:ascii="Times New Roman" w:hAnsi="Times New Roman" w:cs="Times New Roman"/>
          <w:spacing w:val="-1"/>
          <w:sz w:val="22"/>
          <w:szCs w:val="22"/>
        </w:rPr>
        <w:t xml:space="preserve">Again, note the latter part of Rev. 17:18.  There is </w:t>
      </w:r>
      <w:r w:rsidRPr="007C1D42">
        <w:rPr>
          <w:rFonts w:ascii="Times New Roman" w:hAnsi="Times New Roman" w:cs="Times New Roman"/>
          <w:i/>
          <w:iCs/>
          <w:spacing w:val="-1"/>
          <w:sz w:val="22"/>
          <w:szCs w:val="22"/>
        </w:rPr>
        <w:t>only one nation</w:t>
      </w:r>
      <w:r w:rsidRPr="007C1D42">
        <w:rPr>
          <w:rFonts w:ascii="Times New Roman" w:hAnsi="Times New Roman" w:cs="Times New Roman"/>
          <w:spacing w:val="-1"/>
          <w:sz w:val="22"/>
          <w:szCs w:val="22"/>
        </w:rPr>
        <w:t xml:space="preserve"> on the face of the earth that this can be referencing — the nation which </w:t>
      </w:r>
      <w:r w:rsidRPr="007C1D42">
        <w:rPr>
          <w:rFonts w:ascii="Times New Roman" w:hAnsi="Times New Roman" w:cs="Times New Roman"/>
          <w:i/>
          <w:iCs/>
          <w:spacing w:val="-1"/>
          <w:sz w:val="22"/>
          <w:szCs w:val="22"/>
        </w:rPr>
        <w:t>is not to be</w:t>
      </w:r>
      <w:r w:rsidRPr="007C1D42">
        <w:rPr>
          <w:rFonts w:ascii="Times New Roman" w:hAnsi="Times New Roman" w:cs="Times New Roman"/>
          <w:spacing w:val="-1"/>
          <w:sz w:val="22"/>
          <w:szCs w:val="22"/>
        </w:rPr>
        <w:t xml:space="preserve"> “reckoned among the nations” [Num. 23:9].</w:t>
      </w:r>
    </w:p>
    <w:p w:rsidR="006B377A" w:rsidRPr="007C1D42" w:rsidRDefault="006B377A" w:rsidP="007C1D42">
      <w:pPr>
        <w:pStyle w:val="NoSpacing"/>
        <w:ind w:left="720"/>
        <w:rPr>
          <w:rFonts w:ascii="Times New Roman" w:hAnsi="Times New Roman" w:cs="Times New Roman"/>
          <w:spacing w:val="-1"/>
          <w:sz w:val="22"/>
          <w:szCs w:val="22"/>
        </w:rPr>
      </w:pPr>
      <w:r w:rsidRPr="007C1D42">
        <w:rPr>
          <w:rFonts w:ascii="Times New Roman" w:hAnsi="Times New Roman" w:cs="Times New Roman"/>
          <w:i/>
          <w:iCs/>
          <w:spacing w:val="-1"/>
          <w:sz w:val="22"/>
          <w:szCs w:val="22"/>
        </w:rPr>
        <w:t>Only one nation</w:t>
      </w:r>
      <w:r w:rsidRPr="007C1D42">
        <w:rPr>
          <w:rFonts w:ascii="Times New Roman" w:hAnsi="Times New Roman" w:cs="Times New Roman"/>
          <w:spacing w:val="-1"/>
          <w:sz w:val="22"/>
          <w:szCs w:val="22"/>
        </w:rPr>
        <w:t xml:space="preserve"> on the face of the earth possesses a position of</w:t>
      </w:r>
      <w:r w:rsidRPr="007C1D42">
        <w:rPr>
          <w:rFonts w:ascii="Times New Roman" w:hAnsi="Times New Roman" w:cs="Times New Roman"/>
          <w:i/>
          <w:iCs/>
          <w:spacing w:val="-1"/>
          <w:sz w:val="22"/>
          <w:szCs w:val="22"/>
        </w:rPr>
        <w:t xml:space="preserve"> regal authority over the kings of the earth [over all the Gentile nations].</w:t>
      </w:r>
      <w:r w:rsidRPr="007C1D42">
        <w:rPr>
          <w:rFonts w:ascii="Times New Roman" w:hAnsi="Times New Roman" w:cs="Times New Roman"/>
          <w:spacing w:val="-1"/>
          <w:sz w:val="22"/>
          <w:szCs w:val="22"/>
        </w:rPr>
        <w:t xml:space="preserve">  This nation was identified in Ex. 4:22, 23, immediately prior to Moses leading the Israelites out of Egypt;  and this nation is identified in Rev. 17:18, </w:t>
      </w:r>
      <w:r w:rsidRPr="007C1D42">
        <w:rPr>
          <w:rFonts w:ascii="Times New Roman" w:hAnsi="Times New Roman" w:cs="Times New Roman"/>
          <w:i/>
          <w:iCs/>
          <w:spacing w:val="-1"/>
          <w:sz w:val="22"/>
          <w:szCs w:val="22"/>
        </w:rPr>
        <w:t>after exactly the same fashion</w:t>
      </w:r>
      <w:r w:rsidRPr="007C1D42">
        <w:rPr>
          <w:rFonts w:ascii="Times New Roman" w:hAnsi="Times New Roman" w:cs="Times New Roman"/>
          <w:spacing w:val="-1"/>
          <w:sz w:val="22"/>
          <w:szCs w:val="22"/>
        </w:rPr>
        <w:t xml:space="preserve"> [previously introduced after this fashion in Rev. 12:1], immediately prior to Jesus leading the Israelites out from a worldwide dispersion yet future.</w:t>
      </w:r>
    </w:p>
    <w:p w:rsidR="007C1D42" w:rsidRPr="007C1D42" w:rsidRDefault="007C1D42" w:rsidP="007C1D42">
      <w:pPr>
        <w:pStyle w:val="NoSpacing"/>
        <w:ind w:left="720"/>
        <w:rPr>
          <w:rFonts w:ascii="Times New Roman" w:hAnsi="Times New Roman" w:cs="Times New Roman"/>
          <w:spacing w:val="-1"/>
          <w:sz w:val="22"/>
          <w:szCs w:val="22"/>
        </w:rPr>
      </w:pPr>
    </w:p>
    <w:p w:rsidR="006B377A" w:rsidRPr="007C1D42" w:rsidRDefault="006B377A" w:rsidP="007C1D42">
      <w:pPr>
        <w:pStyle w:val="NoSpacing"/>
        <w:ind w:left="720"/>
        <w:rPr>
          <w:rFonts w:ascii="Times New Roman" w:hAnsi="Times New Roman" w:cs="Times New Roman"/>
          <w:sz w:val="22"/>
          <w:szCs w:val="22"/>
        </w:rPr>
      </w:pPr>
      <w:r w:rsidRPr="007C1D42">
        <w:rPr>
          <w:rFonts w:ascii="Times New Roman" w:hAnsi="Times New Roman" w:cs="Times New Roman"/>
          <w:sz w:val="22"/>
          <w:szCs w:val="22"/>
        </w:rPr>
        <w:t xml:space="preserve">Dating from Moses’ day, Israel has never lost the nation’s standing as </w:t>
      </w:r>
      <w:r w:rsidRPr="007C1D42">
        <w:rPr>
          <w:rFonts w:ascii="Times New Roman" w:hAnsi="Times New Roman" w:cs="Times New Roman"/>
          <w:i/>
          <w:iCs/>
          <w:sz w:val="22"/>
          <w:szCs w:val="22"/>
        </w:rPr>
        <w:t>God’s firstborn son.</w:t>
      </w:r>
      <w:r w:rsidRPr="007C1D42">
        <w:rPr>
          <w:rFonts w:ascii="Times New Roman" w:hAnsi="Times New Roman" w:cs="Times New Roman"/>
          <w:sz w:val="22"/>
          <w:szCs w:val="22"/>
        </w:rPr>
        <w:t xml:space="preserve">  Israel has been God’s firstborn son since the announcement was made in Ex. 4:22, 23, remains God’s firstborn son today [though a disobedient son, scattered among the nations], and will one day exercise the rights of the firstborn [following repentance].</w:t>
      </w:r>
    </w:p>
    <w:p w:rsidR="007C1D42" w:rsidRPr="007C1D42" w:rsidRDefault="007C1D42" w:rsidP="007C1D42">
      <w:pPr>
        <w:pStyle w:val="NoSpacing"/>
        <w:ind w:left="720"/>
        <w:rPr>
          <w:rFonts w:ascii="Times New Roman" w:hAnsi="Times New Roman" w:cs="Times New Roman"/>
          <w:sz w:val="22"/>
          <w:szCs w:val="22"/>
        </w:rPr>
      </w:pPr>
    </w:p>
    <w:p w:rsidR="006B377A" w:rsidRPr="007C1D42" w:rsidRDefault="006B377A" w:rsidP="007C1D42">
      <w:pPr>
        <w:pStyle w:val="NoSpacing"/>
        <w:ind w:left="720"/>
        <w:rPr>
          <w:rFonts w:ascii="Times New Roman" w:hAnsi="Times New Roman" w:cs="Times New Roman"/>
          <w:i/>
          <w:iCs/>
          <w:sz w:val="22"/>
          <w:szCs w:val="22"/>
        </w:rPr>
      </w:pPr>
      <w:r w:rsidRPr="007C1D42">
        <w:rPr>
          <w:rFonts w:ascii="Times New Roman" w:hAnsi="Times New Roman" w:cs="Times New Roman"/>
          <w:i/>
          <w:iCs/>
          <w:sz w:val="22"/>
          <w:szCs w:val="22"/>
        </w:rPr>
        <w:t>This is why, for the past 3,500 years, since the time this announcement was made, that the one who has held the sceptre since prior to the creation of Adam [Satan] has done everything within his power to destroy Israel.</w:t>
      </w:r>
    </w:p>
    <w:p w:rsidR="007C1D42" w:rsidRPr="007C1D42" w:rsidRDefault="007C1D42" w:rsidP="007C1D42">
      <w:pPr>
        <w:pStyle w:val="NoSpacing"/>
        <w:ind w:left="720"/>
        <w:rPr>
          <w:rFonts w:ascii="Times New Roman" w:hAnsi="Times New Roman" w:cs="Times New Roman"/>
          <w:i/>
          <w:iCs/>
          <w:sz w:val="22"/>
          <w:szCs w:val="22"/>
        </w:rPr>
      </w:pPr>
    </w:p>
    <w:p w:rsidR="006B377A" w:rsidRPr="007C1D42" w:rsidRDefault="006B377A" w:rsidP="007C1D42">
      <w:pPr>
        <w:pStyle w:val="NoSpacing"/>
        <w:ind w:left="720"/>
        <w:rPr>
          <w:rFonts w:ascii="Times New Roman" w:hAnsi="Times New Roman" w:cs="Times New Roman"/>
          <w:sz w:val="22"/>
          <w:szCs w:val="22"/>
        </w:rPr>
      </w:pPr>
      <w:r w:rsidRPr="007C1D42">
        <w:rPr>
          <w:rFonts w:ascii="Times New Roman" w:hAnsi="Times New Roman" w:cs="Times New Roman"/>
          <w:sz w:val="22"/>
          <w:szCs w:val="22"/>
        </w:rPr>
        <w:t xml:space="preserve">Also, note that Israel is spoken of in both </w:t>
      </w:r>
      <w:r w:rsidRPr="007C1D42">
        <w:rPr>
          <w:rFonts w:ascii="Times New Roman" w:hAnsi="Times New Roman" w:cs="Times New Roman"/>
          <w:i/>
          <w:iCs/>
          <w:sz w:val="22"/>
          <w:szCs w:val="22"/>
        </w:rPr>
        <w:t>masculine</w:t>
      </w:r>
      <w:r w:rsidRPr="007C1D42">
        <w:rPr>
          <w:rFonts w:ascii="Times New Roman" w:hAnsi="Times New Roman" w:cs="Times New Roman"/>
          <w:sz w:val="22"/>
          <w:szCs w:val="22"/>
        </w:rPr>
        <w:t xml:space="preserve"> and </w:t>
      </w:r>
      <w:r w:rsidRPr="007C1D42">
        <w:rPr>
          <w:rFonts w:ascii="Times New Roman" w:hAnsi="Times New Roman" w:cs="Times New Roman"/>
          <w:i/>
          <w:iCs/>
          <w:sz w:val="22"/>
          <w:szCs w:val="22"/>
        </w:rPr>
        <w:t>feminine</w:t>
      </w:r>
      <w:r w:rsidRPr="007C1D42">
        <w:rPr>
          <w:rFonts w:ascii="Times New Roman" w:hAnsi="Times New Roman" w:cs="Times New Roman"/>
          <w:sz w:val="22"/>
          <w:szCs w:val="22"/>
        </w:rPr>
        <w:t xml:space="preserve"> respects in Scripture — as</w:t>
      </w:r>
      <w:r w:rsidRPr="007C1D42">
        <w:rPr>
          <w:rFonts w:ascii="Times New Roman" w:hAnsi="Times New Roman" w:cs="Times New Roman"/>
          <w:i/>
          <w:iCs/>
          <w:sz w:val="22"/>
          <w:szCs w:val="22"/>
        </w:rPr>
        <w:t xml:space="preserve"> a son,</w:t>
      </w:r>
      <w:r w:rsidRPr="007C1D42">
        <w:rPr>
          <w:rFonts w:ascii="Times New Roman" w:hAnsi="Times New Roman" w:cs="Times New Roman"/>
          <w:sz w:val="22"/>
          <w:szCs w:val="22"/>
        </w:rPr>
        <w:t xml:space="preserve"> and as </w:t>
      </w:r>
      <w:r w:rsidRPr="007C1D42">
        <w:rPr>
          <w:rFonts w:ascii="Times New Roman" w:hAnsi="Times New Roman" w:cs="Times New Roman"/>
          <w:i/>
          <w:iCs/>
          <w:sz w:val="22"/>
          <w:szCs w:val="22"/>
        </w:rPr>
        <w:t>a woman</w:t>
      </w:r>
      <w:r w:rsidRPr="007C1D42">
        <w:rPr>
          <w:rFonts w:ascii="Times New Roman" w:hAnsi="Times New Roman" w:cs="Times New Roman"/>
          <w:sz w:val="22"/>
          <w:szCs w:val="22"/>
        </w:rPr>
        <w:t xml:space="preserve"> [</w:t>
      </w:r>
      <w:r w:rsidRPr="007C1D42">
        <w:rPr>
          <w:rFonts w:ascii="Times New Roman" w:hAnsi="Times New Roman" w:cs="Times New Roman"/>
          <w:i/>
          <w:iCs/>
          <w:sz w:val="22"/>
          <w:szCs w:val="22"/>
        </w:rPr>
        <w:t>cf.</w:t>
      </w:r>
      <w:r w:rsidRPr="007C1D42">
        <w:rPr>
          <w:rFonts w:ascii="Times New Roman" w:hAnsi="Times New Roman" w:cs="Times New Roman"/>
          <w:sz w:val="22"/>
          <w:szCs w:val="22"/>
        </w:rPr>
        <w:t xml:space="preserve"> Hosea 2:2; 11:1], with both having regal implications.  Only </w:t>
      </w:r>
      <w:r w:rsidRPr="007C1D42">
        <w:rPr>
          <w:rFonts w:ascii="Times New Roman" w:hAnsi="Times New Roman" w:cs="Times New Roman"/>
          <w:i/>
          <w:iCs/>
          <w:sz w:val="22"/>
          <w:szCs w:val="22"/>
        </w:rPr>
        <w:t>sons</w:t>
      </w:r>
      <w:r w:rsidRPr="007C1D42">
        <w:rPr>
          <w:rFonts w:ascii="Times New Roman" w:hAnsi="Times New Roman" w:cs="Times New Roman"/>
          <w:sz w:val="22"/>
          <w:szCs w:val="22"/>
        </w:rPr>
        <w:t xml:space="preserve"> can rule, and man cannot rule alone.  </w:t>
      </w:r>
      <w:r w:rsidRPr="007C1D42">
        <w:rPr>
          <w:rFonts w:ascii="Times New Roman" w:hAnsi="Times New Roman" w:cs="Times New Roman"/>
          <w:i/>
          <w:iCs/>
          <w:sz w:val="22"/>
          <w:szCs w:val="22"/>
        </w:rPr>
        <w:t>A man</w:t>
      </w:r>
      <w:r w:rsidRPr="007C1D42">
        <w:rPr>
          <w:rFonts w:ascii="Times New Roman" w:hAnsi="Times New Roman" w:cs="Times New Roman"/>
          <w:sz w:val="22"/>
          <w:szCs w:val="22"/>
        </w:rPr>
        <w:t xml:space="preserve"> must rule in conjunction with </w:t>
      </w:r>
      <w:r w:rsidRPr="007C1D42">
        <w:rPr>
          <w:rFonts w:ascii="Times New Roman" w:hAnsi="Times New Roman" w:cs="Times New Roman"/>
          <w:i/>
          <w:iCs/>
          <w:sz w:val="22"/>
          <w:szCs w:val="22"/>
        </w:rPr>
        <w:t>a woman,</w:t>
      </w:r>
      <w:r w:rsidRPr="007C1D42">
        <w:rPr>
          <w:rFonts w:ascii="Times New Roman" w:hAnsi="Times New Roman" w:cs="Times New Roman"/>
          <w:sz w:val="22"/>
          <w:szCs w:val="22"/>
        </w:rPr>
        <w:t xml:space="preserve"> or</w:t>
      </w:r>
      <w:r w:rsidRPr="007C1D42">
        <w:rPr>
          <w:rFonts w:ascii="Times New Roman" w:hAnsi="Times New Roman" w:cs="Times New Roman"/>
          <w:i/>
          <w:iCs/>
          <w:sz w:val="22"/>
          <w:szCs w:val="22"/>
        </w:rPr>
        <w:t xml:space="preserve"> a woman</w:t>
      </w:r>
      <w:r w:rsidRPr="007C1D42">
        <w:rPr>
          <w:rFonts w:ascii="Times New Roman" w:hAnsi="Times New Roman" w:cs="Times New Roman"/>
          <w:sz w:val="22"/>
          <w:szCs w:val="22"/>
        </w:rPr>
        <w:t xml:space="preserve"> in conjunction with </w:t>
      </w:r>
      <w:r w:rsidRPr="007C1D42">
        <w:rPr>
          <w:rFonts w:ascii="Times New Roman" w:hAnsi="Times New Roman" w:cs="Times New Roman"/>
          <w:i/>
          <w:iCs/>
          <w:sz w:val="22"/>
          <w:szCs w:val="22"/>
        </w:rPr>
        <w:t>a man</w:t>
      </w:r>
      <w:r w:rsidRPr="007C1D42">
        <w:rPr>
          <w:rFonts w:ascii="Times New Roman" w:hAnsi="Times New Roman" w:cs="Times New Roman"/>
          <w:sz w:val="22"/>
          <w:szCs w:val="22"/>
        </w:rPr>
        <w:t xml:space="preserve"> — </w:t>
      </w:r>
      <w:r w:rsidRPr="007C1D42">
        <w:rPr>
          <w:rFonts w:ascii="Times New Roman" w:hAnsi="Times New Roman" w:cs="Times New Roman"/>
          <w:i/>
          <w:iCs/>
          <w:sz w:val="22"/>
          <w:szCs w:val="22"/>
        </w:rPr>
        <w:t>the man as king</w:t>
      </w:r>
      <w:r w:rsidRPr="007C1D42">
        <w:rPr>
          <w:rFonts w:ascii="Times New Roman" w:hAnsi="Times New Roman" w:cs="Times New Roman"/>
          <w:sz w:val="22"/>
          <w:szCs w:val="22"/>
        </w:rPr>
        <w:t xml:space="preserve"> and </w:t>
      </w:r>
      <w:r w:rsidRPr="007C1D42">
        <w:rPr>
          <w:rFonts w:ascii="Times New Roman" w:hAnsi="Times New Roman" w:cs="Times New Roman"/>
          <w:i/>
          <w:iCs/>
          <w:sz w:val="22"/>
          <w:szCs w:val="22"/>
        </w:rPr>
        <w:t>the woman as consort queen.</w:t>
      </w:r>
      <w:r w:rsidRPr="007C1D42">
        <w:rPr>
          <w:rFonts w:ascii="Times New Roman" w:hAnsi="Times New Roman" w:cs="Times New Roman"/>
          <w:sz w:val="22"/>
          <w:szCs w:val="22"/>
        </w:rPr>
        <w:t xml:space="preserve">  This is a principle established in the opening chapter of Genesis, </w:t>
      </w:r>
      <w:r w:rsidRPr="007C1D42">
        <w:rPr>
          <w:rFonts w:ascii="Times New Roman" w:hAnsi="Times New Roman" w:cs="Times New Roman"/>
          <w:i/>
          <w:iCs/>
          <w:sz w:val="22"/>
          <w:szCs w:val="22"/>
        </w:rPr>
        <w:t>which can never change</w:t>
      </w:r>
      <w:r w:rsidRPr="007C1D42">
        <w:rPr>
          <w:rFonts w:ascii="Times New Roman" w:hAnsi="Times New Roman" w:cs="Times New Roman"/>
          <w:sz w:val="22"/>
          <w:szCs w:val="22"/>
        </w:rPr>
        <w:t xml:space="preserve"> [Gen. 1:26-28].</w:t>
      </w:r>
    </w:p>
    <w:p w:rsidR="007C1D42" w:rsidRPr="007C1D42" w:rsidRDefault="007C1D42" w:rsidP="007C1D42">
      <w:pPr>
        <w:pStyle w:val="NoSpacing"/>
        <w:ind w:left="720"/>
        <w:rPr>
          <w:rFonts w:ascii="Times New Roman" w:hAnsi="Times New Roman" w:cs="Times New Roman"/>
          <w:sz w:val="22"/>
          <w:szCs w:val="22"/>
        </w:rPr>
      </w:pPr>
    </w:p>
    <w:p w:rsidR="006B377A" w:rsidRPr="007C1D42" w:rsidRDefault="006B377A" w:rsidP="007C1D42">
      <w:pPr>
        <w:pStyle w:val="NoSpacing"/>
        <w:ind w:left="720"/>
        <w:rPr>
          <w:rFonts w:ascii="Times New Roman" w:hAnsi="Times New Roman" w:cs="Times New Roman"/>
          <w:sz w:val="22"/>
          <w:szCs w:val="22"/>
        </w:rPr>
      </w:pPr>
      <w:r w:rsidRPr="007C1D42">
        <w:rPr>
          <w:rFonts w:ascii="Times New Roman" w:hAnsi="Times New Roman" w:cs="Times New Roman"/>
          <w:i/>
          <w:iCs/>
          <w:sz w:val="22"/>
          <w:szCs w:val="22"/>
        </w:rPr>
        <w:t>And exactly the same thing, for exactly the same reasons</w:t>
      </w:r>
      <w:r w:rsidRPr="007C1D42">
        <w:rPr>
          <w:rFonts w:ascii="Times New Roman" w:hAnsi="Times New Roman" w:cs="Times New Roman"/>
          <w:sz w:val="22"/>
          <w:szCs w:val="22"/>
        </w:rPr>
        <w:t xml:space="preserve">, is seen relative to </w:t>
      </w:r>
      <w:r w:rsidRPr="007C1D42">
        <w:rPr>
          <w:rFonts w:ascii="Times New Roman" w:hAnsi="Times New Roman" w:cs="Times New Roman"/>
          <w:i/>
          <w:iCs/>
          <w:sz w:val="22"/>
          <w:szCs w:val="22"/>
        </w:rPr>
        <w:t>the bride of Christ.</w:t>
      </w:r>
      <w:r w:rsidRPr="007C1D42">
        <w:rPr>
          <w:rFonts w:ascii="Times New Roman" w:hAnsi="Times New Roman" w:cs="Times New Roman"/>
          <w:sz w:val="22"/>
          <w:szCs w:val="22"/>
        </w:rPr>
        <w:t xml:space="preserve">  The one who will rule as consort queen with the Son is spoken of in Scripture in both </w:t>
      </w:r>
      <w:r w:rsidRPr="007C1D42">
        <w:rPr>
          <w:rFonts w:ascii="Times New Roman" w:hAnsi="Times New Roman" w:cs="Times New Roman"/>
          <w:i/>
          <w:iCs/>
          <w:sz w:val="22"/>
          <w:szCs w:val="22"/>
        </w:rPr>
        <w:t>masculine</w:t>
      </w:r>
      <w:r w:rsidRPr="007C1D42">
        <w:rPr>
          <w:rFonts w:ascii="Times New Roman" w:hAnsi="Times New Roman" w:cs="Times New Roman"/>
          <w:sz w:val="22"/>
          <w:szCs w:val="22"/>
        </w:rPr>
        <w:t xml:space="preserve"> and </w:t>
      </w:r>
      <w:r w:rsidRPr="007C1D42">
        <w:rPr>
          <w:rFonts w:ascii="Times New Roman" w:hAnsi="Times New Roman" w:cs="Times New Roman"/>
          <w:i/>
          <w:iCs/>
          <w:sz w:val="22"/>
          <w:szCs w:val="22"/>
        </w:rPr>
        <w:t>feminine</w:t>
      </w:r>
      <w:r w:rsidRPr="007C1D42">
        <w:rPr>
          <w:rFonts w:ascii="Times New Roman" w:hAnsi="Times New Roman" w:cs="Times New Roman"/>
          <w:sz w:val="22"/>
          <w:szCs w:val="22"/>
        </w:rPr>
        <w:t xml:space="preserve"> respects, with both having regal implications [</w:t>
      </w:r>
      <w:r w:rsidRPr="007C1D42">
        <w:rPr>
          <w:rFonts w:ascii="Times New Roman" w:hAnsi="Times New Roman" w:cs="Times New Roman"/>
          <w:i/>
          <w:iCs/>
          <w:sz w:val="22"/>
          <w:szCs w:val="22"/>
        </w:rPr>
        <w:t>cf.</w:t>
      </w:r>
      <w:r w:rsidRPr="007C1D42">
        <w:rPr>
          <w:rFonts w:ascii="Times New Roman" w:hAnsi="Times New Roman" w:cs="Times New Roman"/>
          <w:sz w:val="22"/>
          <w:szCs w:val="22"/>
        </w:rPr>
        <w:t xml:space="preserve"> Rom. 8:14, 15, 19; Gal. 4:5; Eph. 5:23-32; Heb. 12:23; Rev. 19:7-10].)</w:t>
      </w:r>
    </w:p>
    <w:p w:rsidR="007C1D42" w:rsidRPr="00BF20F8" w:rsidRDefault="007C1D42" w:rsidP="00BF20F8">
      <w:pPr>
        <w:pStyle w:val="NoSpacing"/>
        <w:rPr>
          <w:rFonts w:ascii="Times New Roman" w:hAnsi="Times New Roman" w:cs="Times New Roman"/>
        </w:rPr>
      </w:pPr>
    </w:p>
    <w:p w:rsidR="006B377A" w:rsidRDefault="006B377A" w:rsidP="00BF20F8">
      <w:pPr>
        <w:pStyle w:val="NoSpacing"/>
        <w:rPr>
          <w:rFonts w:ascii="Times New Roman" w:hAnsi="Times New Roman" w:cs="Times New Roman"/>
          <w:i/>
          <w:iCs/>
        </w:rPr>
      </w:pPr>
      <w:r w:rsidRPr="00BF20F8">
        <w:rPr>
          <w:rFonts w:ascii="Times New Roman" w:hAnsi="Times New Roman" w:cs="Times New Roman"/>
          <w:i/>
          <w:iCs/>
        </w:rPr>
        <w:t>3)  The Woman Guilty of Blood</w:t>
      </w:r>
    </w:p>
    <w:p w:rsidR="007C1D42" w:rsidRPr="00BF20F8" w:rsidRDefault="007C1D42" w:rsidP="00BF20F8">
      <w:pPr>
        <w:pStyle w:val="NoSpacing"/>
        <w:rPr>
          <w:rFonts w:ascii="Times New Roman" w:hAnsi="Times New Roman" w:cs="Times New Roman"/>
          <w:i/>
          <w:iCs/>
        </w:rPr>
      </w:pPr>
    </w:p>
    <w:p w:rsidR="006B377A" w:rsidRDefault="006B377A" w:rsidP="00BF20F8">
      <w:pPr>
        <w:pStyle w:val="NoSpacing"/>
        <w:rPr>
          <w:rFonts w:ascii="Times New Roman" w:hAnsi="Times New Roman" w:cs="Times New Roman"/>
        </w:rPr>
      </w:pPr>
      <w:r w:rsidRPr="00BF20F8">
        <w:rPr>
          <w:rFonts w:ascii="Times New Roman" w:hAnsi="Times New Roman" w:cs="Times New Roman"/>
        </w:rPr>
        <w:t xml:space="preserve">Further, if Scripture is compared with Scripture, </w:t>
      </w:r>
      <w:r w:rsidRPr="00BF20F8">
        <w:rPr>
          <w:rFonts w:ascii="Times New Roman" w:hAnsi="Times New Roman" w:cs="Times New Roman"/>
          <w:i/>
          <w:iCs/>
        </w:rPr>
        <w:t>Jerusalem alone</w:t>
      </w:r>
      <w:r w:rsidRPr="00BF20F8">
        <w:rPr>
          <w:rFonts w:ascii="Times New Roman" w:hAnsi="Times New Roman" w:cs="Times New Roman"/>
        </w:rPr>
        <w:t xml:space="preserve"> — referring to </w:t>
      </w:r>
      <w:r w:rsidRPr="00BF20F8">
        <w:rPr>
          <w:rFonts w:ascii="Times New Roman" w:hAnsi="Times New Roman" w:cs="Times New Roman"/>
          <w:i/>
          <w:iCs/>
        </w:rPr>
        <w:t>the Jewish people</w:t>
      </w:r>
      <w:r w:rsidRPr="00BF20F8">
        <w:rPr>
          <w:rFonts w:ascii="Times New Roman" w:hAnsi="Times New Roman" w:cs="Times New Roman"/>
        </w:rPr>
        <w:t xml:space="preserve"> — is guilty of </w:t>
      </w:r>
      <w:r w:rsidRPr="00BF20F8">
        <w:rPr>
          <w:rFonts w:ascii="Times New Roman" w:hAnsi="Times New Roman" w:cs="Times New Roman"/>
          <w:i/>
          <w:iCs/>
        </w:rPr>
        <w:t>the blood of the prophets and of all slain upon the earth</w:t>
      </w:r>
      <w:r w:rsidRPr="00BF20F8">
        <w:rPr>
          <w:rFonts w:ascii="Times New Roman" w:hAnsi="Times New Roman" w:cs="Times New Roman"/>
        </w:rPr>
        <w:t xml:space="preserve"> (Matt. 23:34-37), which is said of the harlot in Rev. 17:6; 18:24; 19:2.  The Jewish people </w:t>
      </w:r>
      <w:r w:rsidRPr="00BF20F8">
        <w:rPr>
          <w:rFonts w:ascii="Times New Roman" w:hAnsi="Times New Roman" w:cs="Times New Roman"/>
          <w:i/>
          <w:iCs/>
        </w:rPr>
        <w:t>alone</w:t>
      </w:r>
      <w:r w:rsidRPr="00BF20F8">
        <w:rPr>
          <w:rFonts w:ascii="Times New Roman" w:hAnsi="Times New Roman" w:cs="Times New Roman"/>
        </w:rPr>
        <w:t xml:space="preserve"> carry this guilt. </w:t>
      </w:r>
      <w:r w:rsidRPr="00BF20F8">
        <w:rPr>
          <w:rFonts w:ascii="Times New Roman" w:hAnsi="Times New Roman" w:cs="Times New Roman"/>
          <w:i/>
          <w:iCs/>
        </w:rPr>
        <w:t xml:space="preserve"> It is not possible</w:t>
      </w:r>
      <w:r w:rsidRPr="00BF20F8">
        <w:rPr>
          <w:rFonts w:ascii="Times New Roman" w:hAnsi="Times New Roman" w:cs="Times New Roman"/>
        </w:rPr>
        <w:t xml:space="preserve"> for any other city, nation, or segment of society to be looked upon in this manner.  This fact is </w:t>
      </w:r>
      <w:r w:rsidRPr="00BF20F8">
        <w:rPr>
          <w:rFonts w:ascii="Times New Roman" w:hAnsi="Times New Roman" w:cs="Times New Roman"/>
          <w:i/>
          <w:iCs/>
        </w:rPr>
        <w:t>clearly stated</w:t>
      </w:r>
      <w:r w:rsidRPr="00BF20F8">
        <w:rPr>
          <w:rFonts w:ascii="Times New Roman" w:hAnsi="Times New Roman" w:cs="Times New Roman"/>
        </w:rPr>
        <w:t xml:space="preserve"> in Luke 13:33:</w:t>
      </w:r>
    </w:p>
    <w:p w:rsidR="007C1D42" w:rsidRPr="00BF20F8" w:rsidRDefault="007C1D42" w:rsidP="00BF20F8">
      <w:pPr>
        <w:pStyle w:val="NoSpacing"/>
        <w:rPr>
          <w:rFonts w:ascii="Times New Roman" w:hAnsi="Times New Roman" w:cs="Times New Roman"/>
        </w:rPr>
      </w:pPr>
    </w:p>
    <w:p w:rsidR="006B377A" w:rsidRDefault="006B377A" w:rsidP="007C1D42">
      <w:pPr>
        <w:pStyle w:val="NoSpacing"/>
        <w:ind w:left="720"/>
        <w:rPr>
          <w:rFonts w:ascii="Times New Roman" w:hAnsi="Times New Roman" w:cs="Times New Roman"/>
        </w:rPr>
      </w:pPr>
      <w:r w:rsidRPr="00BF20F8">
        <w:rPr>
          <w:rFonts w:ascii="Times New Roman" w:hAnsi="Times New Roman" w:cs="Times New Roman"/>
        </w:rPr>
        <w:t>“…it cannot be [</w:t>
      </w:r>
      <w:r w:rsidRPr="00BF20F8">
        <w:rPr>
          <w:rFonts w:ascii="Times New Roman" w:hAnsi="Times New Roman" w:cs="Times New Roman"/>
          <w:i/>
          <w:iCs/>
        </w:rPr>
        <w:t>lit.,</w:t>
      </w:r>
      <w:r w:rsidRPr="00BF20F8">
        <w:rPr>
          <w:rFonts w:ascii="Times New Roman" w:hAnsi="Times New Roman" w:cs="Times New Roman"/>
        </w:rPr>
        <w:t xml:space="preserve"> ‘…it is not possible’] that a prophet perish out of Jerusalem.”</w:t>
      </w:r>
    </w:p>
    <w:p w:rsidR="007C1D42" w:rsidRPr="00BF20F8" w:rsidRDefault="007C1D42" w:rsidP="00BF20F8">
      <w:pPr>
        <w:pStyle w:val="NoSpacing"/>
        <w:rPr>
          <w:rFonts w:ascii="Times New Roman" w:hAnsi="Times New Roman" w:cs="Times New Roman"/>
        </w:rPr>
      </w:pPr>
    </w:p>
    <w:p w:rsidR="006B377A" w:rsidRPr="00BF20F8" w:rsidRDefault="006B377A" w:rsidP="00BF20F8">
      <w:pPr>
        <w:pStyle w:val="NoSpacing"/>
        <w:rPr>
          <w:rFonts w:ascii="Times New Roman" w:hAnsi="Times New Roman" w:cs="Times New Roman"/>
        </w:rPr>
      </w:pPr>
      <w:r w:rsidRPr="00BF20F8">
        <w:rPr>
          <w:rFonts w:ascii="Times New Roman" w:hAnsi="Times New Roman" w:cs="Times New Roman"/>
        </w:rPr>
        <w:t xml:space="preserve">And it is clear from the subsequent verse (v. 34) that “Jerusalem” is used in verse thirty-three referring to </w:t>
      </w:r>
      <w:r w:rsidRPr="00BF20F8">
        <w:rPr>
          <w:rFonts w:ascii="Times New Roman" w:hAnsi="Times New Roman" w:cs="Times New Roman"/>
          <w:i/>
          <w:iCs/>
        </w:rPr>
        <w:t>the entire nation</w:t>
      </w:r>
      <w:r w:rsidRPr="00BF20F8">
        <w:rPr>
          <w:rFonts w:ascii="Times New Roman" w:hAnsi="Times New Roman" w:cs="Times New Roman"/>
        </w:rPr>
        <w:t xml:space="preserve"> — </w:t>
      </w:r>
      <w:r w:rsidRPr="00BF20F8">
        <w:rPr>
          <w:rFonts w:ascii="Times New Roman" w:hAnsi="Times New Roman" w:cs="Times New Roman"/>
          <w:i/>
          <w:iCs/>
        </w:rPr>
        <w:t>the Jewish people</w:t>
      </w:r>
      <w:r w:rsidRPr="00BF20F8">
        <w:rPr>
          <w:rFonts w:ascii="Times New Roman" w:hAnsi="Times New Roman" w:cs="Times New Roman"/>
        </w:rPr>
        <w:t xml:space="preserve"> — exactly as it is used in Rev. 17:18.</w:t>
      </w:r>
    </w:p>
    <w:p w:rsidR="006B377A" w:rsidRPr="00BF20F8" w:rsidRDefault="006B377A" w:rsidP="00BF20F8">
      <w:pPr>
        <w:pStyle w:val="NoSpacing"/>
        <w:rPr>
          <w:rFonts w:ascii="Times New Roman" w:hAnsi="Times New Roman" w:cs="Times New Roman"/>
        </w:rPr>
      </w:pPr>
      <w:r w:rsidRPr="00BF20F8">
        <w:rPr>
          <w:rFonts w:ascii="Times New Roman" w:hAnsi="Times New Roman" w:cs="Times New Roman"/>
        </w:rPr>
        <w:t>“O Jerusalem, Jerusalem, which killest the prophets, and stonest them that are sent unto thee…”</w:t>
      </w:r>
    </w:p>
    <w:p w:rsidR="006B377A" w:rsidRDefault="006B377A" w:rsidP="00BF20F8">
      <w:pPr>
        <w:pStyle w:val="NoSpacing"/>
        <w:rPr>
          <w:rFonts w:ascii="Times New Roman" w:hAnsi="Times New Roman" w:cs="Times New Roman"/>
        </w:rPr>
      </w:pPr>
      <w:r w:rsidRPr="00BF20F8">
        <w:rPr>
          <w:rFonts w:ascii="Times New Roman" w:hAnsi="Times New Roman" w:cs="Times New Roman"/>
        </w:rPr>
        <w:t xml:space="preserve">Thus, according to Scripture, </w:t>
      </w:r>
      <w:r w:rsidRPr="00BF20F8">
        <w:rPr>
          <w:rFonts w:ascii="Times New Roman" w:hAnsi="Times New Roman" w:cs="Times New Roman"/>
          <w:i/>
          <w:iCs/>
        </w:rPr>
        <w:t>Israel</w:t>
      </w:r>
      <w:r w:rsidRPr="00BF20F8">
        <w:rPr>
          <w:rFonts w:ascii="Times New Roman" w:hAnsi="Times New Roman" w:cs="Times New Roman"/>
        </w:rPr>
        <w:t xml:space="preserve"> </w:t>
      </w:r>
      <w:r w:rsidRPr="00BF20F8">
        <w:rPr>
          <w:rFonts w:ascii="Times New Roman" w:hAnsi="Times New Roman" w:cs="Times New Roman"/>
          <w:i/>
          <w:iCs/>
        </w:rPr>
        <w:t>alone</w:t>
      </w:r>
      <w:r w:rsidRPr="00BF20F8">
        <w:rPr>
          <w:rFonts w:ascii="Times New Roman" w:hAnsi="Times New Roman" w:cs="Times New Roman"/>
        </w:rPr>
        <w:t xml:space="preserve"> can be considered guilty of blood in this respect.  And in keeping with this thought, Christ died in the capital of Jewry at the hands of the Jews (Matt. </w:t>
      </w:r>
      <w:r w:rsidRPr="00BF20F8">
        <w:rPr>
          <w:rFonts w:ascii="Times New Roman" w:hAnsi="Times New Roman" w:cs="Times New Roman"/>
        </w:rPr>
        <w:lastRenderedPageBreak/>
        <w:t>16:21; Acts 2:23, 36; Rev. 11:8);  and the Apostle Paul, as well, was prepared to die in Jerusalem at the hands of the Jews, “for the name of the Lord Jesus” (Acts 21:11-13).</w:t>
      </w:r>
    </w:p>
    <w:p w:rsidR="007C1D42" w:rsidRPr="00BF20F8" w:rsidRDefault="007C1D42" w:rsidP="00BF20F8">
      <w:pPr>
        <w:pStyle w:val="NoSpacing"/>
        <w:rPr>
          <w:rFonts w:ascii="Times New Roman" w:hAnsi="Times New Roman" w:cs="Times New Roman"/>
        </w:rPr>
      </w:pPr>
      <w:bookmarkStart w:id="0" w:name="_GoBack"/>
      <w:bookmarkEnd w:id="0"/>
    </w:p>
    <w:p w:rsidR="00E507B5" w:rsidRPr="00BF20F8" w:rsidRDefault="006B377A" w:rsidP="00BF20F8">
      <w:pPr>
        <w:pStyle w:val="NoSpacing"/>
        <w:rPr>
          <w:rFonts w:ascii="Times New Roman" w:hAnsi="Times New Roman" w:cs="Times New Roman"/>
        </w:rPr>
      </w:pPr>
      <w:r w:rsidRPr="00BF20F8">
        <w:rPr>
          <w:rFonts w:ascii="Times New Roman" w:hAnsi="Times New Roman" w:cs="Times New Roman"/>
        </w:rPr>
        <w:t xml:space="preserve">Thus, Scripture is quite clear on the identity of </w:t>
      </w:r>
      <w:r w:rsidRPr="00BF20F8">
        <w:rPr>
          <w:rFonts w:ascii="Times New Roman" w:hAnsi="Times New Roman" w:cs="Times New Roman"/>
          <w:i/>
          <w:iCs/>
        </w:rPr>
        <w:t>the harlot</w:t>
      </w:r>
      <w:r w:rsidRPr="00BF20F8">
        <w:rPr>
          <w:rFonts w:ascii="Times New Roman" w:hAnsi="Times New Roman" w:cs="Times New Roman"/>
        </w:rPr>
        <w:t xml:space="preserve"> in Rev. 17:1-19:6, and the next chapter in this book will deal with the future cleansing of the nation, as seen in these same three chapters.</w:t>
      </w:r>
    </w:p>
    <w:sectPr w:rsidR="00E507B5" w:rsidRPr="00BF20F8" w:rsidSect="00BF20F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19F" w:rsidRDefault="0003619F" w:rsidP="00BF20F8">
      <w:pPr>
        <w:spacing w:after="0"/>
      </w:pPr>
      <w:r>
        <w:separator/>
      </w:r>
    </w:p>
  </w:endnote>
  <w:endnote w:type="continuationSeparator" w:id="0">
    <w:p w:rsidR="0003619F" w:rsidRDefault="0003619F" w:rsidP="00BF20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437311"/>
      <w:docPartObj>
        <w:docPartGallery w:val="Page Numbers (Bottom of Page)"/>
        <w:docPartUnique/>
      </w:docPartObj>
    </w:sdtPr>
    <w:sdtEndPr>
      <w:rPr>
        <w:noProof/>
      </w:rPr>
    </w:sdtEndPr>
    <w:sdtContent>
      <w:p w:rsidR="00BF20F8" w:rsidRDefault="00BF20F8">
        <w:pPr>
          <w:pStyle w:val="Footer"/>
          <w:jc w:val="right"/>
        </w:pPr>
        <w:r>
          <w:fldChar w:fldCharType="begin"/>
        </w:r>
        <w:r>
          <w:instrText xml:space="preserve"> PAGE   \* MERGEFORMAT </w:instrText>
        </w:r>
        <w:r>
          <w:fldChar w:fldCharType="separate"/>
        </w:r>
        <w:r w:rsidR="007C1D42">
          <w:rPr>
            <w:noProof/>
          </w:rPr>
          <w:t>13</w:t>
        </w:r>
        <w:r>
          <w:rPr>
            <w:noProof/>
          </w:rPr>
          <w:fldChar w:fldCharType="end"/>
        </w:r>
      </w:p>
    </w:sdtContent>
  </w:sdt>
  <w:p w:rsidR="00BF20F8" w:rsidRDefault="00BF20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19F" w:rsidRDefault="0003619F" w:rsidP="00BF20F8">
      <w:pPr>
        <w:spacing w:after="0"/>
      </w:pPr>
      <w:r>
        <w:separator/>
      </w:r>
    </w:p>
  </w:footnote>
  <w:footnote w:type="continuationSeparator" w:id="0">
    <w:p w:rsidR="0003619F" w:rsidRDefault="0003619F" w:rsidP="00BF20F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3F87"/>
    <w:multiLevelType w:val="hybridMultilevel"/>
    <w:tmpl w:val="9BDCBC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CF631B"/>
    <w:multiLevelType w:val="hybridMultilevel"/>
    <w:tmpl w:val="7A3009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664F52"/>
    <w:multiLevelType w:val="hybridMultilevel"/>
    <w:tmpl w:val="9754F1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A92CCD"/>
    <w:multiLevelType w:val="hybridMultilevel"/>
    <w:tmpl w:val="BBC2AB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DD"/>
    <w:rsid w:val="0003619F"/>
    <w:rsid w:val="000C3D49"/>
    <w:rsid w:val="00152A6D"/>
    <w:rsid w:val="006B377A"/>
    <w:rsid w:val="007C1D42"/>
    <w:rsid w:val="008E5B0A"/>
    <w:rsid w:val="009375DD"/>
    <w:rsid w:val="00AA5496"/>
    <w:rsid w:val="00BF20F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75D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9375DD"/>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9375DD"/>
    <w:rPr>
      <w:rFonts w:ascii="Palatino-Bold" w:hAnsi="Palatino-Bold" w:cs="Palatino-Bold"/>
      <w:b/>
      <w:bCs/>
      <w:color w:val="000000"/>
      <w:sz w:val="28"/>
      <w:szCs w:val="28"/>
    </w:rPr>
  </w:style>
  <w:style w:type="paragraph" w:customStyle="1" w:styleId="BodyText1">
    <w:name w:val="Body Text1"/>
    <w:basedOn w:val="NoParagraphStyle"/>
    <w:uiPriority w:val="99"/>
    <w:rsid w:val="009375DD"/>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9375DD"/>
    <w:pPr>
      <w:spacing w:before="240" w:after="240"/>
      <w:ind w:left="480" w:right="480"/>
    </w:pPr>
  </w:style>
  <w:style w:type="paragraph" w:customStyle="1" w:styleId="Body">
    <w:name w:val="Body"/>
    <w:basedOn w:val="NoParagraphStyle"/>
    <w:uiPriority w:val="99"/>
    <w:rsid w:val="009375DD"/>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9375DD"/>
    <w:pPr>
      <w:spacing w:before="100" w:after="100"/>
      <w:ind w:left="120" w:right="120"/>
    </w:pPr>
    <w:rPr>
      <w:sz w:val="16"/>
      <w:szCs w:val="16"/>
    </w:rPr>
  </w:style>
  <w:style w:type="paragraph" w:customStyle="1" w:styleId="Heading">
    <w:name w:val="Heading"/>
    <w:basedOn w:val="BodyText1"/>
    <w:next w:val="BodyText1"/>
    <w:uiPriority w:val="99"/>
    <w:rsid w:val="009375DD"/>
    <w:pPr>
      <w:keepNext/>
      <w:spacing w:before="240" w:after="240"/>
      <w:ind w:firstLine="0"/>
      <w:jc w:val="center"/>
    </w:pPr>
    <w:rPr>
      <w:rFonts w:ascii="Palatino-Bold" w:hAnsi="Palatino-Bold" w:cs="Palatino-Bold"/>
      <w:b/>
      <w:bCs/>
      <w:smallCaps/>
    </w:rPr>
  </w:style>
  <w:style w:type="paragraph" w:customStyle="1" w:styleId="Subheading">
    <w:name w:val="Subheading"/>
    <w:basedOn w:val="BodyText1"/>
    <w:next w:val="BodyText1"/>
    <w:uiPriority w:val="99"/>
    <w:rsid w:val="009375DD"/>
    <w:pPr>
      <w:spacing w:before="240"/>
      <w:ind w:firstLine="0"/>
      <w:jc w:val="left"/>
    </w:pPr>
    <w:rPr>
      <w:i/>
      <w:iCs/>
      <w:smallCaps/>
    </w:rPr>
  </w:style>
  <w:style w:type="paragraph" w:customStyle="1" w:styleId="SmallIndent">
    <w:name w:val="Small Indent"/>
    <w:basedOn w:val="BodyText1"/>
    <w:next w:val="BodyText1"/>
    <w:uiPriority w:val="99"/>
    <w:rsid w:val="006B377A"/>
    <w:pPr>
      <w:spacing w:before="120" w:after="120"/>
      <w:ind w:left="480" w:right="480"/>
    </w:pPr>
    <w:rPr>
      <w:sz w:val="18"/>
      <w:szCs w:val="18"/>
    </w:rPr>
  </w:style>
  <w:style w:type="paragraph" w:styleId="NoSpacing">
    <w:name w:val="No Spacing"/>
    <w:uiPriority w:val="1"/>
    <w:qFormat/>
    <w:rsid w:val="00BF20F8"/>
    <w:pPr>
      <w:spacing w:after="0"/>
    </w:pPr>
    <w:rPr>
      <w:sz w:val="24"/>
      <w:szCs w:val="24"/>
    </w:rPr>
  </w:style>
  <w:style w:type="paragraph" w:styleId="Header">
    <w:name w:val="header"/>
    <w:basedOn w:val="Normal"/>
    <w:link w:val="HeaderChar"/>
    <w:uiPriority w:val="99"/>
    <w:unhideWhenUsed/>
    <w:rsid w:val="00BF20F8"/>
    <w:pPr>
      <w:tabs>
        <w:tab w:val="center" w:pos="4680"/>
        <w:tab w:val="right" w:pos="9360"/>
      </w:tabs>
      <w:spacing w:after="0"/>
    </w:pPr>
  </w:style>
  <w:style w:type="character" w:customStyle="1" w:styleId="HeaderChar">
    <w:name w:val="Header Char"/>
    <w:basedOn w:val="DefaultParagraphFont"/>
    <w:link w:val="Header"/>
    <w:uiPriority w:val="99"/>
    <w:rsid w:val="00BF20F8"/>
    <w:rPr>
      <w:sz w:val="24"/>
      <w:szCs w:val="24"/>
    </w:rPr>
  </w:style>
  <w:style w:type="paragraph" w:styleId="Footer">
    <w:name w:val="footer"/>
    <w:basedOn w:val="Normal"/>
    <w:link w:val="FooterChar"/>
    <w:uiPriority w:val="99"/>
    <w:unhideWhenUsed/>
    <w:rsid w:val="00BF20F8"/>
    <w:pPr>
      <w:tabs>
        <w:tab w:val="center" w:pos="4680"/>
        <w:tab w:val="right" w:pos="9360"/>
      </w:tabs>
      <w:spacing w:after="0"/>
    </w:pPr>
  </w:style>
  <w:style w:type="character" w:customStyle="1" w:styleId="FooterChar">
    <w:name w:val="Footer Char"/>
    <w:basedOn w:val="DefaultParagraphFont"/>
    <w:link w:val="Footer"/>
    <w:uiPriority w:val="99"/>
    <w:rsid w:val="00BF20F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75D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9375DD"/>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9375DD"/>
    <w:rPr>
      <w:rFonts w:ascii="Palatino-Bold" w:hAnsi="Palatino-Bold" w:cs="Palatino-Bold"/>
      <w:b/>
      <w:bCs/>
      <w:color w:val="000000"/>
      <w:sz w:val="28"/>
      <w:szCs w:val="28"/>
    </w:rPr>
  </w:style>
  <w:style w:type="paragraph" w:customStyle="1" w:styleId="BodyText1">
    <w:name w:val="Body Text1"/>
    <w:basedOn w:val="NoParagraphStyle"/>
    <w:uiPriority w:val="99"/>
    <w:rsid w:val="009375DD"/>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9375DD"/>
    <w:pPr>
      <w:spacing w:before="240" w:after="240"/>
      <w:ind w:left="480" w:right="480"/>
    </w:pPr>
  </w:style>
  <w:style w:type="paragraph" w:customStyle="1" w:styleId="Body">
    <w:name w:val="Body"/>
    <w:basedOn w:val="NoParagraphStyle"/>
    <w:uiPriority w:val="99"/>
    <w:rsid w:val="009375DD"/>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9375DD"/>
    <w:pPr>
      <w:spacing w:before="100" w:after="100"/>
      <w:ind w:left="120" w:right="120"/>
    </w:pPr>
    <w:rPr>
      <w:sz w:val="16"/>
      <w:szCs w:val="16"/>
    </w:rPr>
  </w:style>
  <w:style w:type="paragraph" w:customStyle="1" w:styleId="Heading">
    <w:name w:val="Heading"/>
    <w:basedOn w:val="BodyText1"/>
    <w:next w:val="BodyText1"/>
    <w:uiPriority w:val="99"/>
    <w:rsid w:val="009375DD"/>
    <w:pPr>
      <w:keepNext/>
      <w:spacing w:before="240" w:after="240"/>
      <w:ind w:firstLine="0"/>
      <w:jc w:val="center"/>
    </w:pPr>
    <w:rPr>
      <w:rFonts w:ascii="Palatino-Bold" w:hAnsi="Palatino-Bold" w:cs="Palatino-Bold"/>
      <w:b/>
      <w:bCs/>
      <w:smallCaps/>
    </w:rPr>
  </w:style>
  <w:style w:type="paragraph" w:customStyle="1" w:styleId="Subheading">
    <w:name w:val="Subheading"/>
    <w:basedOn w:val="BodyText1"/>
    <w:next w:val="BodyText1"/>
    <w:uiPriority w:val="99"/>
    <w:rsid w:val="009375DD"/>
    <w:pPr>
      <w:spacing w:before="240"/>
      <w:ind w:firstLine="0"/>
      <w:jc w:val="left"/>
    </w:pPr>
    <w:rPr>
      <w:i/>
      <w:iCs/>
      <w:smallCaps/>
    </w:rPr>
  </w:style>
  <w:style w:type="paragraph" w:customStyle="1" w:styleId="SmallIndent">
    <w:name w:val="Small Indent"/>
    <w:basedOn w:val="BodyText1"/>
    <w:next w:val="BodyText1"/>
    <w:uiPriority w:val="99"/>
    <w:rsid w:val="006B377A"/>
    <w:pPr>
      <w:spacing w:before="120" w:after="120"/>
      <w:ind w:left="480" w:right="480"/>
    </w:pPr>
    <w:rPr>
      <w:sz w:val="18"/>
      <w:szCs w:val="18"/>
    </w:rPr>
  </w:style>
  <w:style w:type="paragraph" w:styleId="NoSpacing">
    <w:name w:val="No Spacing"/>
    <w:uiPriority w:val="1"/>
    <w:qFormat/>
    <w:rsid w:val="00BF20F8"/>
    <w:pPr>
      <w:spacing w:after="0"/>
    </w:pPr>
    <w:rPr>
      <w:sz w:val="24"/>
      <w:szCs w:val="24"/>
    </w:rPr>
  </w:style>
  <w:style w:type="paragraph" w:styleId="Header">
    <w:name w:val="header"/>
    <w:basedOn w:val="Normal"/>
    <w:link w:val="HeaderChar"/>
    <w:uiPriority w:val="99"/>
    <w:unhideWhenUsed/>
    <w:rsid w:val="00BF20F8"/>
    <w:pPr>
      <w:tabs>
        <w:tab w:val="center" w:pos="4680"/>
        <w:tab w:val="right" w:pos="9360"/>
      </w:tabs>
      <w:spacing w:after="0"/>
    </w:pPr>
  </w:style>
  <w:style w:type="character" w:customStyle="1" w:styleId="HeaderChar">
    <w:name w:val="Header Char"/>
    <w:basedOn w:val="DefaultParagraphFont"/>
    <w:link w:val="Header"/>
    <w:uiPriority w:val="99"/>
    <w:rsid w:val="00BF20F8"/>
    <w:rPr>
      <w:sz w:val="24"/>
      <w:szCs w:val="24"/>
    </w:rPr>
  </w:style>
  <w:style w:type="paragraph" w:styleId="Footer">
    <w:name w:val="footer"/>
    <w:basedOn w:val="Normal"/>
    <w:link w:val="FooterChar"/>
    <w:uiPriority w:val="99"/>
    <w:unhideWhenUsed/>
    <w:rsid w:val="00BF20F8"/>
    <w:pPr>
      <w:tabs>
        <w:tab w:val="center" w:pos="4680"/>
        <w:tab w:val="right" w:pos="9360"/>
      </w:tabs>
      <w:spacing w:after="0"/>
    </w:pPr>
  </w:style>
  <w:style w:type="character" w:customStyle="1" w:styleId="FooterChar">
    <w:name w:val="Footer Char"/>
    <w:basedOn w:val="DefaultParagraphFont"/>
    <w:link w:val="Footer"/>
    <w:uiPriority w:val="99"/>
    <w:rsid w:val="00BF20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one.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5168</Words>
  <Characters>29459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2</cp:revision>
  <dcterms:created xsi:type="dcterms:W3CDTF">2015-08-27T07:12:00Z</dcterms:created>
  <dcterms:modified xsi:type="dcterms:W3CDTF">2015-08-27T07:12:00Z</dcterms:modified>
</cp:coreProperties>
</file>