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BF" w:rsidRDefault="00CE15BF" w:rsidP="00CE15B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Mystery of </w:t>
      </w:r>
      <w:r w:rsidRPr="00CE15BF">
        <w:rPr>
          <w:rFonts w:ascii="Times New Roman" w:hAnsi="Times New Roman" w:cs="Times New Roman"/>
          <w:b/>
        </w:rPr>
        <w:t>the</w:t>
      </w:r>
      <w:r>
        <w:rPr>
          <w:rFonts w:ascii="Times New Roman" w:hAnsi="Times New Roman" w:cs="Times New Roman"/>
          <w:b/>
          <w:sz w:val="28"/>
          <w:szCs w:val="28"/>
        </w:rPr>
        <w:t xml:space="preserve"> Woman</w:t>
      </w:r>
    </w:p>
    <w:p w:rsidR="00CE15BF" w:rsidRDefault="00CE15BF" w:rsidP="00CE15BF">
      <w:pPr>
        <w:pStyle w:val="NoSpacing"/>
        <w:jc w:val="center"/>
        <w:rPr>
          <w:rFonts w:ascii="Times New Roman" w:hAnsi="Times New Roman" w:cs="Times New Roman"/>
        </w:rPr>
      </w:pPr>
      <w:r>
        <w:rPr>
          <w:rFonts w:ascii="Times New Roman" w:hAnsi="Times New Roman" w:cs="Times New Roman"/>
        </w:rPr>
        <w:t>By Arlen L. Chitwood</w:t>
      </w:r>
    </w:p>
    <w:p w:rsidR="00CE15BF" w:rsidRDefault="001F3687" w:rsidP="00CE15BF">
      <w:pPr>
        <w:pStyle w:val="NoSpacing"/>
        <w:jc w:val="center"/>
        <w:rPr>
          <w:rFonts w:ascii="Times New Roman" w:hAnsi="Times New Roman" w:cs="Times New Roman"/>
          <w:sz w:val="22"/>
          <w:szCs w:val="22"/>
        </w:rPr>
      </w:pPr>
      <w:hyperlink r:id="rId8" w:history="1">
        <w:r w:rsidRPr="007B6783">
          <w:rPr>
            <w:rStyle w:val="Hyperlink"/>
            <w:rFonts w:ascii="Times New Roman" w:hAnsi="Times New Roman" w:cs="Times New Roman"/>
            <w:sz w:val="22"/>
            <w:szCs w:val="22"/>
          </w:rPr>
          <w:t>www.bibleone.net</w:t>
        </w:r>
      </w:hyperlink>
    </w:p>
    <w:p w:rsidR="001F3687" w:rsidRDefault="001F3687" w:rsidP="00CE15BF">
      <w:pPr>
        <w:pStyle w:val="NoSpacing"/>
        <w:jc w:val="center"/>
        <w:rPr>
          <w:rFonts w:ascii="Times New Roman" w:hAnsi="Times New Roman" w:cs="Times New Roman"/>
        </w:rPr>
      </w:pPr>
    </w:p>
    <w:p w:rsidR="001F3687" w:rsidRPr="001F3687" w:rsidRDefault="001F3687" w:rsidP="00CE15BF">
      <w:pPr>
        <w:pStyle w:val="NoSpacing"/>
        <w:jc w:val="center"/>
        <w:rPr>
          <w:rFonts w:ascii="Times New Roman" w:hAnsi="Times New Roman" w:cs="Times New Roman"/>
          <w:b/>
        </w:rPr>
      </w:pPr>
      <w:r w:rsidRPr="001F3687">
        <w:rPr>
          <w:rFonts w:ascii="Times New Roman" w:hAnsi="Times New Roman" w:cs="Times New Roman"/>
          <w:b/>
        </w:rPr>
        <w:t>Chapter 1</w:t>
      </w:r>
    </w:p>
    <w:p w:rsidR="00CE6E16" w:rsidRDefault="00CE6E16" w:rsidP="00CE15BF">
      <w:pPr>
        <w:pStyle w:val="NoSpacing"/>
        <w:rPr>
          <w:rFonts w:ascii="Times New Roman" w:hAnsi="Times New Roman" w:cs="Times New Roman"/>
        </w:rPr>
      </w:pPr>
    </w:p>
    <w:p w:rsidR="00CE15BF" w:rsidRPr="00CE15BF" w:rsidRDefault="00CE15BF" w:rsidP="00CE15BF">
      <w:pPr>
        <w:pStyle w:val="NoSpacing"/>
        <w:jc w:val="center"/>
        <w:rPr>
          <w:rFonts w:ascii="Times New Roman" w:hAnsi="Times New Roman" w:cs="Times New Roman"/>
          <w:b/>
        </w:rPr>
      </w:pPr>
      <w:r w:rsidRPr="00CE15BF">
        <w:rPr>
          <w:rFonts w:ascii="Times New Roman" w:hAnsi="Times New Roman" w:cs="Times New Roman"/>
          <w:b/>
        </w:rPr>
        <w:t>Mystery, Babylon t</w:t>
      </w:r>
      <w:bookmarkStart w:id="0" w:name="_GoBack"/>
      <w:bookmarkEnd w:id="0"/>
      <w:r w:rsidRPr="00CE15BF">
        <w:rPr>
          <w:rFonts w:ascii="Times New Roman" w:hAnsi="Times New Roman" w:cs="Times New Roman"/>
          <w:b/>
        </w:rPr>
        <w:t>he Great</w:t>
      </w:r>
    </w:p>
    <w:p w:rsidR="00CE15BF" w:rsidRPr="00CE15BF" w:rsidRDefault="00CE15BF" w:rsidP="00CE15BF">
      <w:pPr>
        <w:pStyle w:val="NoSpacing"/>
        <w:jc w:val="center"/>
        <w:rPr>
          <w:rFonts w:ascii="Times New Roman" w:hAnsi="Times New Roman" w:cs="Times New Roman"/>
          <w:b/>
        </w:rPr>
      </w:pPr>
      <w:r w:rsidRPr="00CE15BF">
        <w:rPr>
          <w:rFonts w:ascii="Times New Roman" w:hAnsi="Times New Roman" w:cs="Times New Roman"/>
          <w:b/>
        </w:rPr>
        <w:t>The Mother of Harlots and Abominations of the Earth</w:t>
      </w:r>
    </w:p>
    <w:p w:rsidR="00CE6E16" w:rsidRPr="00CE15BF" w:rsidRDefault="00CE6E16" w:rsidP="00CE15BF">
      <w:pPr>
        <w:pStyle w:val="NoSpacing"/>
        <w:rPr>
          <w:rFonts w:ascii="Times New Roman" w:hAnsi="Times New Roman" w:cs="Times New Roman"/>
          <w:b/>
          <w:bCs/>
          <w:color w:val="000000"/>
        </w:rPr>
      </w:pPr>
    </w:p>
    <w:p w:rsidR="00CE6E16" w:rsidRDefault="00CE6E16" w:rsidP="00CE15BF">
      <w:pPr>
        <w:pStyle w:val="NoSpacing"/>
        <w:ind w:left="720"/>
        <w:rPr>
          <w:rFonts w:ascii="Times New Roman" w:hAnsi="Times New Roman" w:cs="Times New Roman"/>
          <w:b/>
          <w:bCs/>
          <w:color w:val="000000"/>
        </w:rPr>
      </w:pPr>
      <w:r w:rsidRPr="00CE15BF">
        <w:rPr>
          <w:rFonts w:ascii="Times New Roman" w:hAnsi="Times New Roman" w:cs="Times New Roman"/>
          <w:b/>
          <w:bCs/>
          <w:color w:val="000000"/>
        </w:rPr>
        <w:t xml:space="preserve">And there came one of the seven angels which had the seven vials, and talked with me, saying unto me, </w:t>
      </w:r>
      <w:proofErr w:type="gramStart"/>
      <w:r w:rsidRPr="00CE15BF">
        <w:rPr>
          <w:rFonts w:ascii="Times New Roman" w:hAnsi="Times New Roman" w:cs="Times New Roman"/>
          <w:b/>
          <w:bCs/>
          <w:color w:val="000000"/>
        </w:rPr>
        <w:t>Come</w:t>
      </w:r>
      <w:proofErr w:type="gramEnd"/>
      <w:r w:rsidRPr="00CE15BF">
        <w:rPr>
          <w:rFonts w:ascii="Times New Roman" w:hAnsi="Times New Roman" w:cs="Times New Roman"/>
          <w:b/>
          <w:bCs/>
          <w:color w:val="000000"/>
        </w:rPr>
        <w:t xml:space="preserve"> hither; I will shew unto thee the judgment of the great whore that </w:t>
      </w:r>
      <w:proofErr w:type="spellStart"/>
      <w:r w:rsidRPr="00CE15BF">
        <w:rPr>
          <w:rFonts w:ascii="Times New Roman" w:hAnsi="Times New Roman" w:cs="Times New Roman"/>
          <w:b/>
          <w:bCs/>
          <w:color w:val="000000"/>
        </w:rPr>
        <w:t>sitteth</w:t>
      </w:r>
      <w:proofErr w:type="spellEnd"/>
      <w:r w:rsidRPr="00CE15BF">
        <w:rPr>
          <w:rFonts w:ascii="Times New Roman" w:hAnsi="Times New Roman" w:cs="Times New Roman"/>
          <w:b/>
          <w:bCs/>
          <w:color w:val="000000"/>
        </w:rPr>
        <w:t xml:space="preserve"> upon many waters:</w:t>
      </w:r>
    </w:p>
    <w:p w:rsidR="00CE15BF" w:rsidRPr="00CE15BF" w:rsidRDefault="00CE15BF" w:rsidP="00CE15BF">
      <w:pPr>
        <w:pStyle w:val="NoSpacing"/>
        <w:ind w:left="720"/>
        <w:rPr>
          <w:rFonts w:ascii="Times New Roman" w:hAnsi="Times New Roman" w:cs="Times New Roman"/>
          <w:b/>
          <w:bCs/>
          <w:color w:val="000000"/>
        </w:rPr>
      </w:pPr>
    </w:p>
    <w:p w:rsidR="00CE6E16" w:rsidRDefault="00CE6E16" w:rsidP="00CE15BF">
      <w:pPr>
        <w:pStyle w:val="NoSpacing"/>
        <w:ind w:left="720"/>
        <w:rPr>
          <w:rFonts w:ascii="Times New Roman" w:hAnsi="Times New Roman" w:cs="Times New Roman"/>
          <w:b/>
          <w:bCs/>
          <w:color w:val="000000"/>
        </w:rPr>
      </w:pPr>
      <w:r w:rsidRPr="00CE15BF">
        <w:rPr>
          <w:rFonts w:ascii="Times New Roman" w:hAnsi="Times New Roman" w:cs="Times New Roman"/>
          <w:b/>
          <w:bCs/>
          <w:color w:val="000000"/>
        </w:rPr>
        <w:t>With whom the kings of the earth have committed fornication, and the inhabitants of the earth have been made drunk with the wine of her fornication.</w:t>
      </w:r>
    </w:p>
    <w:p w:rsidR="00CE15BF" w:rsidRPr="00CE15BF" w:rsidRDefault="00CE15BF" w:rsidP="00CE15BF">
      <w:pPr>
        <w:pStyle w:val="NoSpacing"/>
        <w:ind w:left="720"/>
        <w:rPr>
          <w:rFonts w:ascii="Times New Roman" w:hAnsi="Times New Roman" w:cs="Times New Roman"/>
          <w:b/>
          <w:bCs/>
          <w:color w:val="000000"/>
        </w:rPr>
      </w:pPr>
    </w:p>
    <w:p w:rsidR="00CE6E16" w:rsidRPr="00CE15BF" w:rsidRDefault="00CE6E16" w:rsidP="00CE15BF">
      <w:pPr>
        <w:pStyle w:val="NoSpacing"/>
        <w:ind w:left="720"/>
        <w:rPr>
          <w:rFonts w:ascii="Times New Roman" w:hAnsi="Times New Roman" w:cs="Times New Roman"/>
          <w:b/>
          <w:bCs/>
          <w:color w:val="000000"/>
        </w:rPr>
      </w:pPr>
      <w:r w:rsidRPr="00CE15BF">
        <w:rPr>
          <w:rFonts w:ascii="Times New Roman" w:hAnsi="Times New Roman" w:cs="Times New Roman"/>
          <w:b/>
          <w:bCs/>
          <w:color w:val="000000"/>
        </w:rPr>
        <w:t>So he carried me away in the spirit into the wilderness:  and I saw a woman sit upon a scarlet colored beast, full of names of blasphemy, having seven heads and ten horns.</w:t>
      </w:r>
    </w:p>
    <w:p w:rsidR="00CE6E16" w:rsidRDefault="00CE6E16" w:rsidP="00CE15BF">
      <w:pPr>
        <w:pStyle w:val="NoSpacing"/>
        <w:ind w:left="720"/>
        <w:rPr>
          <w:rFonts w:ascii="Times New Roman" w:hAnsi="Times New Roman" w:cs="Times New Roman"/>
          <w:b/>
          <w:bCs/>
          <w:color w:val="000000"/>
        </w:rPr>
      </w:pPr>
      <w:r w:rsidRPr="00CE15BF">
        <w:rPr>
          <w:rFonts w:ascii="Times New Roman" w:hAnsi="Times New Roman" w:cs="Times New Roman"/>
          <w:b/>
          <w:bCs/>
          <w:color w:val="000000"/>
        </w:rPr>
        <w:t>And the woman was arrayed in purple and scarlet color, and decked with gold and precious stones and pearls, having a golden cup in her hand full of abominations and filthiness of her fornication:</w:t>
      </w:r>
    </w:p>
    <w:p w:rsidR="00CE15BF" w:rsidRPr="00CE15BF" w:rsidRDefault="00CE15BF" w:rsidP="00CE15BF">
      <w:pPr>
        <w:pStyle w:val="NoSpacing"/>
        <w:ind w:left="720"/>
        <w:rPr>
          <w:rFonts w:ascii="Times New Roman" w:hAnsi="Times New Roman" w:cs="Times New Roman"/>
          <w:b/>
          <w:bCs/>
          <w:color w:val="000000"/>
        </w:rPr>
      </w:pPr>
    </w:p>
    <w:p w:rsidR="00CE6E16" w:rsidRDefault="00CE6E16" w:rsidP="00CE15BF">
      <w:pPr>
        <w:pStyle w:val="NoSpacing"/>
        <w:ind w:left="720"/>
        <w:rPr>
          <w:rFonts w:ascii="Times New Roman" w:hAnsi="Times New Roman" w:cs="Times New Roman"/>
          <w:color w:val="000000"/>
        </w:rPr>
      </w:pPr>
      <w:r w:rsidRPr="00CE15BF">
        <w:rPr>
          <w:rFonts w:ascii="Times New Roman" w:hAnsi="Times New Roman" w:cs="Times New Roman"/>
          <w:b/>
          <w:bCs/>
          <w:color w:val="000000"/>
        </w:rPr>
        <w:t xml:space="preserve">And upon her forehead was a name written, MYSTERY, BABYLON THE GREAT, </w:t>
      </w:r>
      <w:proofErr w:type="gramStart"/>
      <w:r w:rsidRPr="00CE15BF">
        <w:rPr>
          <w:rFonts w:ascii="Times New Roman" w:hAnsi="Times New Roman" w:cs="Times New Roman"/>
          <w:b/>
          <w:bCs/>
          <w:color w:val="000000"/>
        </w:rPr>
        <w:t>THE</w:t>
      </w:r>
      <w:proofErr w:type="gramEnd"/>
      <w:r w:rsidRPr="00CE15BF">
        <w:rPr>
          <w:rFonts w:ascii="Times New Roman" w:hAnsi="Times New Roman" w:cs="Times New Roman"/>
          <w:b/>
          <w:bCs/>
          <w:color w:val="000000"/>
        </w:rPr>
        <w:t xml:space="preserve"> MOTHER OF HARLOTS AND ABOMINATIONS OF THE EARTH</w:t>
      </w:r>
      <w:r w:rsidRPr="00CE15BF">
        <w:rPr>
          <w:rFonts w:ascii="Times New Roman" w:hAnsi="Times New Roman" w:cs="Times New Roman"/>
          <w:color w:val="000000"/>
        </w:rPr>
        <w:t xml:space="preserve"> (Rev. 17:1-5).</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 Book of Revelation is where many expositors and Bible students commit mayhem in Biblical interpretation, and that is especially true beginning with chapter seventeen and continuing through the first six verses of chapter nineteen.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These are chapters where interpretation, for the most part, has remained unchanged over the years, with expositors seemingly being unable to break away from an erroneous view which has been held by individuals in one form or another for at least the last five hundred years, since the time of the Reformation. </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Among those expositors viewing the book in some semblance of the correct </w:t>
      </w:r>
      <w:proofErr w:type="gramStart"/>
      <w:r w:rsidRPr="00CE15BF">
        <w:rPr>
          <w:rFonts w:ascii="Times New Roman" w:hAnsi="Times New Roman" w:cs="Times New Roman"/>
          <w:color w:val="000000"/>
        </w:rPr>
        <w:t>manner  —</w:t>
      </w:r>
      <w:proofErr w:type="gramEnd"/>
      <w:r w:rsidRPr="00CE15BF">
        <w:rPr>
          <w:rFonts w:ascii="Times New Roman" w:hAnsi="Times New Roman" w:cs="Times New Roman"/>
          <w:color w:val="000000"/>
        </w:rPr>
        <w:t xml:space="preserve"> referred to as “futurist,” understanding events in the book, particularly in </w:t>
      </w:r>
      <w:proofErr w:type="spellStart"/>
      <w:r w:rsidRPr="00CE15BF">
        <w:rPr>
          <w:rFonts w:ascii="Times New Roman" w:hAnsi="Times New Roman" w:cs="Times New Roman"/>
          <w:color w:val="000000"/>
        </w:rPr>
        <w:t>chs</w:t>
      </w:r>
      <w:proofErr w:type="spellEnd"/>
      <w:r w:rsidRPr="00CE15BF">
        <w:rPr>
          <w:rFonts w:ascii="Times New Roman" w:hAnsi="Times New Roman" w:cs="Times New Roman"/>
          <w:color w:val="000000"/>
        </w:rPr>
        <w:t xml:space="preserve">. 6-19, </w:t>
      </w:r>
      <w:r w:rsidRPr="00CE15BF">
        <w:rPr>
          <w:rFonts w:ascii="Times New Roman" w:hAnsi="Times New Roman" w:cs="Times New Roman"/>
          <w:i/>
          <w:iCs/>
          <w:color w:val="000000"/>
        </w:rPr>
        <w:t>as future and having to do with events during Daniel’s unfulfilled seventieth week</w:t>
      </w:r>
      <w:r w:rsidRPr="00CE15BF">
        <w:rPr>
          <w:rFonts w:ascii="Times New Roman" w:hAnsi="Times New Roman" w:cs="Times New Roman"/>
          <w:color w:val="000000"/>
        </w:rPr>
        <w:t xml:space="preserve"> — almost all, when coming to chapter seventeen, seem to forget what the book is about and </w:t>
      </w:r>
      <w:r w:rsidRPr="00CE15BF">
        <w:rPr>
          <w:rFonts w:ascii="Times New Roman" w:hAnsi="Times New Roman" w:cs="Times New Roman"/>
          <w:i/>
          <w:iCs/>
          <w:color w:val="000000"/>
        </w:rPr>
        <w:t>begin dealing with material completely foreign to the subject matter of the book.</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spacing w:val="-2"/>
        </w:rPr>
      </w:pPr>
      <w:r w:rsidRPr="00CE15BF">
        <w:rPr>
          <w:rFonts w:ascii="Times New Roman" w:hAnsi="Times New Roman" w:cs="Times New Roman"/>
          <w:color w:val="000000"/>
          <w:spacing w:val="-2"/>
        </w:rPr>
        <w:t xml:space="preserve">And this </w:t>
      </w:r>
      <w:r w:rsidRPr="00CE15BF">
        <w:rPr>
          <w:rFonts w:ascii="Times New Roman" w:hAnsi="Times New Roman" w:cs="Times New Roman"/>
          <w:i/>
          <w:iCs/>
          <w:color w:val="000000"/>
          <w:spacing w:val="-2"/>
        </w:rPr>
        <w:t>foreign subject matter</w:t>
      </w:r>
      <w:r w:rsidRPr="00CE15BF">
        <w:rPr>
          <w:rFonts w:ascii="Times New Roman" w:hAnsi="Times New Roman" w:cs="Times New Roman"/>
          <w:color w:val="000000"/>
          <w:spacing w:val="-2"/>
        </w:rPr>
        <w:t>, more often than not, is the Church of Rome (or this Church as the center into which numerous false religions will be drawn in that future day).  Individuals seek to understand and present “the harlot” in these chapters in this manner.</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lastRenderedPageBreak/>
        <w:t xml:space="preserve">Then, if the preceding manner of mishandling Rev. 17:1ff wasn’t enough in and of itself — </w:t>
      </w:r>
      <w:r w:rsidRPr="00CE15BF">
        <w:rPr>
          <w:rFonts w:ascii="Times New Roman" w:hAnsi="Times New Roman" w:cs="Times New Roman"/>
          <w:i/>
          <w:iCs/>
          <w:color w:val="000000"/>
        </w:rPr>
        <w:t>i.e.</w:t>
      </w:r>
      <w:r w:rsidRPr="00CE15BF">
        <w:rPr>
          <w:rFonts w:ascii="Times New Roman" w:hAnsi="Times New Roman" w:cs="Times New Roman"/>
          <w:color w:val="000000"/>
        </w:rPr>
        <w:t>, attempting to see God dealing with the Roman Catholic Church during “the time of Jacob’s trouble” (Jer. 30:7), the seven-year Tribulation — there is still more.</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“harlot” in Rev. 17:1-19:6 is </w:t>
      </w:r>
      <w:r w:rsidRPr="00CE15BF">
        <w:rPr>
          <w:rFonts w:ascii="Times New Roman" w:hAnsi="Times New Roman" w:cs="Times New Roman"/>
          <w:i/>
          <w:iCs/>
          <w:color w:val="000000"/>
        </w:rPr>
        <w:t>clearly identified in these chapters in several unmistakable ways (as other than the Roman Catholic Church)</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 xml:space="preserve">in complete keeping with the subject matter being dealt with in this section of the book </w:t>
      </w:r>
      <w:r w:rsidRPr="00CE15BF">
        <w:rPr>
          <w:rFonts w:ascii="Times New Roman" w:hAnsi="Times New Roman" w:cs="Times New Roman"/>
          <w:color w:val="000000"/>
        </w:rPr>
        <w:t>(</w:t>
      </w:r>
      <w:proofErr w:type="spellStart"/>
      <w:r w:rsidRPr="00CE15BF">
        <w:rPr>
          <w:rFonts w:ascii="Times New Roman" w:hAnsi="Times New Roman" w:cs="Times New Roman"/>
          <w:color w:val="000000"/>
        </w:rPr>
        <w:t>chs</w:t>
      </w:r>
      <w:proofErr w:type="spellEnd"/>
      <w:r w:rsidRPr="00CE15BF">
        <w:rPr>
          <w:rFonts w:ascii="Times New Roman" w:hAnsi="Times New Roman" w:cs="Times New Roman"/>
          <w:color w:val="000000"/>
        </w:rPr>
        <w:t>. 6-19).</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Christians will be removed from the earth and dealt with at the end of the present dispensation, prior to “the time of Jacob’s trouble” (</w:t>
      </w:r>
      <w:proofErr w:type="spellStart"/>
      <w:r w:rsidRPr="00CE15BF">
        <w:rPr>
          <w:rFonts w:ascii="Times New Roman" w:hAnsi="Times New Roman" w:cs="Times New Roman"/>
          <w:color w:val="000000"/>
        </w:rPr>
        <w:t>chs</w:t>
      </w:r>
      <w:proofErr w:type="spellEnd"/>
      <w:r w:rsidRPr="00CE15BF">
        <w:rPr>
          <w:rFonts w:ascii="Times New Roman" w:hAnsi="Times New Roman" w:cs="Times New Roman"/>
          <w:color w:val="000000"/>
        </w:rPr>
        <w:t xml:space="preserve">. 1-3).  And it is </w:t>
      </w:r>
      <w:r w:rsidRPr="00CE15BF">
        <w:rPr>
          <w:rFonts w:ascii="Times New Roman" w:hAnsi="Times New Roman" w:cs="Times New Roman"/>
          <w:i/>
          <w:iCs/>
          <w:color w:val="000000"/>
        </w:rPr>
        <w:t>completely outside the scope of anything taught in Scripture</w:t>
      </w:r>
      <w:r w:rsidRPr="00CE15BF">
        <w:rPr>
          <w:rFonts w:ascii="Times New Roman" w:hAnsi="Times New Roman" w:cs="Times New Roman"/>
          <w:color w:val="000000"/>
        </w:rPr>
        <w:t xml:space="preserve"> to attempt to see God dealing with anyone or any group of individuals associated with Christianity (either true Christianity or a so-called false Church) during the Tribulation.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Misguided interpretation of the book of the preceding nature (which is not really interpretation at all) results in two things:</w:t>
      </w:r>
    </w:p>
    <w:p w:rsidR="00CE15BF" w:rsidRDefault="00CE15BF" w:rsidP="00CE15BF">
      <w:pPr>
        <w:pStyle w:val="NoSpacing"/>
        <w:rPr>
          <w:rFonts w:ascii="Times New Roman" w:hAnsi="Times New Roman" w:cs="Times New Roman"/>
          <w:color w:val="000000"/>
        </w:rPr>
      </w:pPr>
    </w:p>
    <w:p w:rsidR="00CE6E16" w:rsidRDefault="00CE6E16" w:rsidP="00CE15BF">
      <w:pPr>
        <w:pStyle w:val="NoSpacing"/>
        <w:numPr>
          <w:ilvl w:val="0"/>
          <w:numId w:val="1"/>
        </w:numPr>
        <w:rPr>
          <w:rFonts w:ascii="Times New Roman" w:hAnsi="Times New Roman" w:cs="Times New Roman"/>
          <w:color w:val="000000"/>
        </w:rPr>
      </w:pPr>
      <w:r w:rsidRPr="00CE15BF">
        <w:rPr>
          <w:rFonts w:ascii="Times New Roman" w:hAnsi="Times New Roman" w:cs="Times New Roman"/>
          <w:color w:val="000000"/>
        </w:rPr>
        <w:t>People are misled, causing them to believe that which is “not according to this Word” (Isa. 8:20).</w:t>
      </w:r>
    </w:p>
    <w:p w:rsidR="00CE15BF" w:rsidRDefault="00CE15BF" w:rsidP="00CE15BF">
      <w:pPr>
        <w:pStyle w:val="NoSpacing"/>
        <w:ind w:left="720"/>
        <w:rPr>
          <w:rFonts w:ascii="Times New Roman" w:hAnsi="Times New Roman" w:cs="Times New Roman"/>
          <w:color w:val="000000"/>
        </w:rPr>
      </w:pPr>
    </w:p>
    <w:p w:rsidR="00CE6E16" w:rsidRPr="00CE15BF" w:rsidRDefault="00CE6E16" w:rsidP="00CE15BF">
      <w:pPr>
        <w:pStyle w:val="NoSpacing"/>
        <w:numPr>
          <w:ilvl w:val="0"/>
          <w:numId w:val="1"/>
        </w:numPr>
        <w:rPr>
          <w:rFonts w:ascii="Times New Roman" w:hAnsi="Times New Roman" w:cs="Times New Roman"/>
          <w:color w:val="000000"/>
        </w:rPr>
      </w:pPr>
      <w:r w:rsidRPr="00CE15BF">
        <w:rPr>
          <w:rFonts w:ascii="Times New Roman" w:hAnsi="Times New Roman" w:cs="Times New Roman"/>
          <w:color w:val="000000"/>
        </w:rPr>
        <w:t>Proclaimed error at any point in Scripture invariably closes the door to a correct understanding of the passage being dealt with, which, many times will close the door to correctly understanding related passages of Scripture as well.</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spacing w:val="-2"/>
        </w:rPr>
        <w:t xml:space="preserve">Thus, mishandling Scripture after this fashion is </w:t>
      </w:r>
      <w:r w:rsidRPr="00CE15BF">
        <w:rPr>
          <w:rFonts w:ascii="Times New Roman" w:hAnsi="Times New Roman" w:cs="Times New Roman"/>
          <w:i/>
          <w:iCs/>
          <w:color w:val="000000"/>
          <w:spacing w:val="-2"/>
        </w:rPr>
        <w:t>a serious matter.</w:t>
      </w:r>
      <w:r w:rsidRPr="00CE15BF">
        <w:rPr>
          <w:rFonts w:ascii="Times New Roman" w:hAnsi="Times New Roman" w:cs="Times New Roman"/>
          <w:color w:val="000000"/>
          <w:spacing w:val="-2"/>
        </w:rPr>
        <w:t xml:space="preserve">  The end result can and often does have far-reaching ramifications, moving far beyond one passage dealt with in an erroneous manner.</w:t>
      </w: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Again, beginning with Rev. 6:1, this book is dealing with “the time of Jacob’s trouble,” not the time of the Church’s trouble (either the true Church or a so-called false Church).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God, at this time, will have completed His dealings with the Church during Man’s Day.  And beginning with Revelation chapter six, God is seen turning back to Israel and completing His dealings with the Jewish people during the last seven years of Man’s Day, fulfilling events which will occur during the final week of Daniel’s Seventy-Week prophecy (along with the nations to be dealt with through Israel at this time, with the Messianic Era to follow).</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jc w:val="center"/>
        <w:rPr>
          <w:rFonts w:ascii="Times New Roman" w:hAnsi="Times New Roman" w:cs="Times New Roman"/>
          <w:b/>
          <w:bCs/>
          <w:color w:val="000000"/>
        </w:rPr>
      </w:pPr>
      <w:r w:rsidRPr="00CE15BF">
        <w:rPr>
          <w:rFonts w:ascii="Times New Roman" w:hAnsi="Times New Roman" w:cs="Times New Roman"/>
          <w:b/>
          <w:bCs/>
          <w:color w:val="000000"/>
        </w:rPr>
        <w:t>Subject and Structure of the Book</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Note </w:t>
      </w:r>
      <w:r w:rsidRPr="00CE15BF">
        <w:rPr>
          <w:rFonts w:ascii="Times New Roman" w:hAnsi="Times New Roman" w:cs="Times New Roman"/>
          <w:i/>
          <w:iCs/>
          <w:color w:val="000000"/>
        </w:rPr>
        <w:t xml:space="preserve">the subject matter </w:t>
      </w:r>
      <w:r w:rsidRPr="00CE15BF">
        <w:rPr>
          <w:rFonts w:ascii="Times New Roman" w:hAnsi="Times New Roman" w:cs="Times New Roman"/>
          <w:color w:val="000000"/>
        </w:rPr>
        <w:t>of the Book of Revelation and</w:t>
      </w:r>
      <w:r w:rsidRPr="00CE15BF">
        <w:rPr>
          <w:rFonts w:ascii="Times New Roman" w:hAnsi="Times New Roman" w:cs="Times New Roman"/>
          <w:i/>
          <w:iCs/>
          <w:color w:val="000000"/>
        </w:rPr>
        <w:t xml:space="preserve"> how the book has been structured</w:t>
      </w:r>
      <w:r w:rsidRPr="00CE15BF">
        <w:rPr>
          <w:rFonts w:ascii="Times New Roman" w:hAnsi="Times New Roman" w:cs="Times New Roman"/>
          <w:color w:val="000000"/>
        </w:rPr>
        <w:t>, given in the opening verse of the book.</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w:t>
      </w:r>
      <w:r w:rsidRPr="00CE15BF">
        <w:rPr>
          <w:rFonts w:ascii="Times New Roman" w:hAnsi="Times New Roman" w:cs="Times New Roman"/>
          <w:i/>
          <w:iCs/>
          <w:color w:val="000000"/>
        </w:rPr>
        <w:t>The Revelation of Jesus Christ</w:t>
      </w:r>
      <w:r w:rsidRPr="00CE15BF">
        <w:rPr>
          <w:rFonts w:ascii="Times New Roman" w:hAnsi="Times New Roman" w:cs="Times New Roman"/>
          <w:color w:val="000000"/>
        </w:rPr>
        <w:t>, which God gave unto him, to shew unto his servants things which must shortly come to pass</w:t>
      </w:r>
      <w:proofErr w:type="gramStart"/>
      <w:r w:rsidRPr="00CE15BF">
        <w:rPr>
          <w:rFonts w:ascii="Times New Roman" w:hAnsi="Times New Roman" w:cs="Times New Roman"/>
          <w:color w:val="000000"/>
        </w:rPr>
        <w:t>;  and</w:t>
      </w:r>
      <w:proofErr w:type="gramEnd"/>
      <w:r w:rsidRPr="00CE15BF">
        <w:rPr>
          <w:rFonts w:ascii="Times New Roman" w:hAnsi="Times New Roman" w:cs="Times New Roman"/>
          <w:color w:val="000000"/>
        </w:rPr>
        <w:t xml:space="preserve"> he sent and </w:t>
      </w:r>
      <w:r w:rsidRPr="00CE15BF">
        <w:rPr>
          <w:rFonts w:ascii="Times New Roman" w:hAnsi="Times New Roman" w:cs="Times New Roman"/>
          <w:i/>
          <w:iCs/>
          <w:color w:val="000000"/>
        </w:rPr>
        <w:t>signified it</w:t>
      </w:r>
      <w:r w:rsidRPr="00CE15BF">
        <w:rPr>
          <w:rFonts w:ascii="Times New Roman" w:hAnsi="Times New Roman" w:cs="Times New Roman"/>
          <w:color w:val="000000"/>
        </w:rPr>
        <w:t xml:space="preserve"> by his angel unto his servant John.”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lastRenderedPageBreak/>
        <w:t xml:space="preserve">Then, with these things in view, </w:t>
      </w:r>
      <w:r w:rsidRPr="00CE15BF">
        <w:rPr>
          <w:rFonts w:ascii="Times New Roman" w:hAnsi="Times New Roman" w:cs="Times New Roman"/>
          <w:i/>
          <w:iCs/>
          <w:color w:val="000000"/>
        </w:rPr>
        <w:t>the time element</w:t>
      </w:r>
      <w:r w:rsidRPr="00CE15BF">
        <w:rPr>
          <w:rFonts w:ascii="Times New Roman" w:hAnsi="Times New Roman" w:cs="Times New Roman"/>
          <w:color w:val="000000"/>
        </w:rPr>
        <w:t xml:space="preserve"> — “the time of Jacob’s trouble,” beginning in chapter six — can be dealt with and understood within its proper context and the manner in which the material has been put together in this book.</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 first five chapters of the book deal with events which will occur immediately preceding “the time of Jacob’s trouble” — the Church removed and dealt with at Christ’s judgment seat (</w:t>
      </w:r>
      <w:proofErr w:type="spellStart"/>
      <w:r w:rsidRPr="00CE15BF">
        <w:rPr>
          <w:rFonts w:ascii="Times New Roman" w:hAnsi="Times New Roman" w:cs="Times New Roman"/>
          <w:color w:val="000000"/>
        </w:rPr>
        <w:t>chs</w:t>
      </w:r>
      <w:proofErr w:type="spellEnd"/>
      <w:r w:rsidRPr="00CE15BF">
        <w:rPr>
          <w:rFonts w:ascii="Times New Roman" w:hAnsi="Times New Roman" w:cs="Times New Roman"/>
          <w:color w:val="000000"/>
        </w:rPr>
        <w:t>. 1-3), the twenty-four elders cast their crowns before God’s throne (</w:t>
      </w:r>
      <w:proofErr w:type="spellStart"/>
      <w:r w:rsidRPr="00CE15BF">
        <w:rPr>
          <w:rFonts w:ascii="Times New Roman" w:hAnsi="Times New Roman" w:cs="Times New Roman"/>
          <w:color w:val="000000"/>
        </w:rPr>
        <w:t>ch.</w:t>
      </w:r>
      <w:proofErr w:type="spellEnd"/>
      <w:r w:rsidRPr="00CE15BF">
        <w:rPr>
          <w:rFonts w:ascii="Times New Roman" w:hAnsi="Times New Roman" w:cs="Times New Roman"/>
          <w:color w:val="000000"/>
        </w:rPr>
        <w:t xml:space="preserve"> 4), and the search for One worthy to break the seals of the seven-sealed scroll (</w:t>
      </w:r>
      <w:proofErr w:type="spellStart"/>
      <w:r w:rsidRPr="00CE15BF">
        <w:rPr>
          <w:rFonts w:ascii="Times New Roman" w:hAnsi="Times New Roman" w:cs="Times New Roman"/>
          <w:color w:val="000000"/>
        </w:rPr>
        <w:t>ch.</w:t>
      </w:r>
      <w:proofErr w:type="spellEnd"/>
      <w:r w:rsidRPr="00CE15BF">
        <w:rPr>
          <w:rFonts w:ascii="Times New Roman" w:hAnsi="Times New Roman" w:cs="Times New Roman"/>
          <w:color w:val="000000"/>
        </w:rPr>
        <w:t xml:space="preserve"> 5).</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spacing w:val="-1"/>
        </w:rPr>
      </w:pPr>
      <w:r w:rsidRPr="00CE15BF">
        <w:rPr>
          <w:rFonts w:ascii="Times New Roman" w:hAnsi="Times New Roman" w:cs="Times New Roman"/>
          <w:color w:val="000000"/>
          <w:spacing w:val="-1"/>
        </w:rPr>
        <w:t xml:space="preserve">And, beginning with chapter six and continuing through the first six verses of chapter nineteen, events are dealt with which will occur during or immediately beyond “the time of Jacob’s trouble,” a time when the seven seals of the scroll are broken — </w:t>
      </w:r>
      <w:r w:rsidRPr="00CE15BF">
        <w:rPr>
          <w:rFonts w:ascii="Times New Roman" w:hAnsi="Times New Roman" w:cs="Times New Roman"/>
          <w:i/>
          <w:iCs/>
          <w:color w:val="000000"/>
          <w:spacing w:val="-1"/>
        </w:rPr>
        <w:t>a period dealt with time after time throughout Moses, the Psalms, and the Prophets.</w:t>
      </w:r>
    </w:p>
    <w:p w:rsidR="00CE15BF" w:rsidRPr="00CE15BF" w:rsidRDefault="00CE15BF" w:rsidP="00CE15BF">
      <w:pPr>
        <w:pStyle w:val="NoSpacing"/>
        <w:rPr>
          <w:rFonts w:ascii="Times New Roman" w:hAnsi="Times New Roman" w:cs="Times New Roman"/>
          <w:i/>
          <w:iCs/>
          <w:color w:val="000000"/>
          <w:spacing w:val="-1"/>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i/>
          <w:iCs/>
          <w:color w:val="000000"/>
        </w:rPr>
        <w:t>1)  Subject</w:t>
      </w:r>
    </w:p>
    <w:p w:rsidR="00CE15BF" w:rsidRPr="00CE15BF" w:rsidRDefault="00CE15BF" w:rsidP="00CE15BF">
      <w:pPr>
        <w:pStyle w:val="NoSpacing"/>
        <w:rPr>
          <w:rFonts w:ascii="Times New Roman" w:hAnsi="Times New Roman" w:cs="Times New Roman"/>
          <w:color w:val="000000"/>
        </w:rPr>
      </w:pPr>
    </w:p>
    <w:p w:rsid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word “Revelation” in the opening verse of this book is a translation of the Greek word </w:t>
      </w:r>
      <w:proofErr w:type="spellStart"/>
      <w:r w:rsidRPr="00CE15BF">
        <w:rPr>
          <w:rFonts w:ascii="Times New Roman" w:hAnsi="Times New Roman" w:cs="Times New Roman"/>
          <w:i/>
          <w:iCs/>
          <w:color w:val="000000"/>
        </w:rPr>
        <w:t>apokalupsis</w:t>
      </w:r>
      <w:proofErr w:type="spellEnd"/>
      <w:r w:rsidRPr="00CE15BF">
        <w:rPr>
          <w:rFonts w:ascii="Times New Roman" w:hAnsi="Times New Roman" w:cs="Times New Roman"/>
          <w:i/>
          <w:iCs/>
          <w:color w:val="000000"/>
        </w:rPr>
        <w:t>,</w:t>
      </w:r>
      <w:r w:rsidRPr="00CE15BF">
        <w:rPr>
          <w:rFonts w:ascii="Times New Roman" w:hAnsi="Times New Roman" w:cs="Times New Roman"/>
          <w:color w:val="000000"/>
        </w:rPr>
        <w:t xml:space="preserve"> which means to “disclose,” “reveal,” “uncover.”  And this word, along with its verb form (</w:t>
      </w:r>
      <w:proofErr w:type="spellStart"/>
      <w:r w:rsidRPr="00CE15BF">
        <w:rPr>
          <w:rFonts w:ascii="Times New Roman" w:hAnsi="Times New Roman" w:cs="Times New Roman"/>
          <w:i/>
          <w:iCs/>
          <w:color w:val="000000"/>
        </w:rPr>
        <w:t>apokalupto</w:t>
      </w:r>
      <w:proofErr w:type="spellEnd"/>
      <w:r w:rsidRPr="00CE15BF">
        <w:rPr>
          <w:rFonts w:ascii="Times New Roman" w:hAnsi="Times New Roman" w:cs="Times New Roman"/>
          <w:color w:val="000000"/>
        </w:rPr>
        <w:t xml:space="preserve">), are together used forty-five times in the New Testament in passages such as Rom. 16:25; I Cor. 2:10; Gal. 1:12; Eph. 3:3, 5; I Peter 1:7, 13; 4:13. </w:t>
      </w:r>
    </w:p>
    <w:p w:rsidR="00CE6E16" w:rsidRP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  </w:t>
      </w: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Book of Revelation, the </w:t>
      </w:r>
      <w:proofErr w:type="spellStart"/>
      <w:r w:rsidRPr="00CE15BF">
        <w:rPr>
          <w:rFonts w:ascii="Times New Roman" w:hAnsi="Times New Roman" w:cs="Times New Roman"/>
          <w:i/>
          <w:iCs/>
          <w:color w:val="000000"/>
        </w:rPr>
        <w:t>Apokalupsis</w:t>
      </w:r>
      <w:proofErr w:type="spellEnd"/>
      <w:r w:rsidRPr="00CE15BF">
        <w:rPr>
          <w:rFonts w:ascii="Times New Roman" w:hAnsi="Times New Roman" w:cs="Times New Roman"/>
          <w:i/>
          <w:iCs/>
          <w:color w:val="000000"/>
        </w:rPr>
        <w:t>,</w:t>
      </w:r>
      <w:r w:rsidRPr="00CE15BF">
        <w:rPr>
          <w:rFonts w:ascii="Times New Roman" w:hAnsi="Times New Roman" w:cs="Times New Roman"/>
          <w:color w:val="000000"/>
        </w:rPr>
        <w:t xml:space="preserve"> the “Apocalypse,” is about </w:t>
      </w:r>
      <w:r w:rsidRPr="00CE15BF">
        <w:rPr>
          <w:rFonts w:ascii="Times New Roman" w:hAnsi="Times New Roman" w:cs="Times New Roman"/>
          <w:i/>
          <w:iCs/>
          <w:color w:val="000000"/>
        </w:rPr>
        <w:t>a disclosure, an uncovering, an unveiling</w:t>
      </w:r>
      <w:r w:rsidRPr="00CE15BF">
        <w:rPr>
          <w:rFonts w:ascii="Times New Roman" w:hAnsi="Times New Roman" w:cs="Times New Roman"/>
          <w:color w:val="000000"/>
        </w:rPr>
        <w:t xml:space="preserve"> of that which the Father had previously given to and would accomplish through His Son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John 3:34, 35; 5:20-22; 7:16; 8:28).  And that which the Father had previously given to and would accomplish through His Son is seen in both Old and New Testament Scripture as “all things”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Gen. 24:36; 25:5; John 16:15; Col. 1:16-18; Heb. 1:2-13).</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Then, more directly, in the words of the book itself, that being made known pertains to </w:t>
      </w:r>
      <w:r w:rsidRPr="00CE15BF">
        <w:rPr>
          <w:rFonts w:ascii="Times New Roman" w:hAnsi="Times New Roman" w:cs="Times New Roman"/>
          <w:i/>
          <w:iCs/>
          <w:color w:val="000000"/>
        </w:rPr>
        <w:t>a revelation of the Son Himself.</w:t>
      </w:r>
      <w:r w:rsidRPr="00CE15BF">
        <w:rPr>
          <w:rFonts w:ascii="Times New Roman" w:hAnsi="Times New Roman" w:cs="Times New Roman"/>
          <w:color w:val="000000"/>
        </w:rPr>
        <w:t xml:space="preserve">  This book is an opening up of that which relates </w:t>
      </w:r>
      <w:r w:rsidRPr="00CE15BF">
        <w:rPr>
          <w:rFonts w:ascii="Times New Roman" w:hAnsi="Times New Roman" w:cs="Times New Roman"/>
          <w:i/>
          <w:iCs/>
          <w:color w:val="000000"/>
        </w:rPr>
        <w:t>all that the Father has given to and would accomplish through His Son, revealed through a revelation of the Son Himself.</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the revelation of the Son, according to this opening verse, is going to be accomplished through a specific, revealed means — through revealing “things which must shortly [Gk., </w:t>
      </w:r>
      <w:proofErr w:type="spellStart"/>
      <w:r w:rsidRPr="00CE15BF">
        <w:rPr>
          <w:rFonts w:ascii="Times New Roman" w:hAnsi="Times New Roman" w:cs="Times New Roman"/>
          <w:i/>
          <w:iCs/>
          <w:color w:val="000000"/>
        </w:rPr>
        <w:t>tachos</w:t>
      </w:r>
      <w:proofErr w:type="spellEnd"/>
      <w:r w:rsidRPr="00CE15BF">
        <w:rPr>
          <w:rFonts w:ascii="Times New Roman" w:hAnsi="Times New Roman" w:cs="Times New Roman"/>
          <w:i/>
          <w:iCs/>
          <w:color w:val="000000"/>
        </w:rPr>
        <w:t xml:space="preserve">, </w:t>
      </w:r>
      <w:r w:rsidRPr="00CE15BF">
        <w:rPr>
          <w:rFonts w:ascii="Times New Roman" w:hAnsi="Times New Roman" w:cs="Times New Roman"/>
          <w:color w:val="000000"/>
        </w:rPr>
        <w:t>‘quickly,’ ‘speedily’] come to pass.”  That is to say, once this revelation of the Son begins through an unfolding of future events, the revelation will occur in a quick or speedy fashion — actually over time covering little more than seven years.</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ind w:left="720"/>
        <w:rPr>
          <w:rFonts w:ascii="Times New Roman" w:hAnsi="Times New Roman" w:cs="Times New Roman"/>
          <w:color w:val="000000"/>
          <w:sz w:val="22"/>
          <w:szCs w:val="22"/>
        </w:rPr>
      </w:pPr>
      <w:r w:rsidRPr="00CE15BF">
        <w:rPr>
          <w:rFonts w:ascii="Times New Roman" w:hAnsi="Times New Roman" w:cs="Times New Roman"/>
          <w:color w:val="000000"/>
          <w:sz w:val="22"/>
          <w:szCs w:val="22"/>
        </w:rPr>
        <w:t xml:space="preserve">(On the translation of </w:t>
      </w:r>
      <w:proofErr w:type="spellStart"/>
      <w:r w:rsidRPr="00CE15BF">
        <w:rPr>
          <w:rFonts w:ascii="Times New Roman" w:hAnsi="Times New Roman" w:cs="Times New Roman"/>
          <w:i/>
          <w:iCs/>
          <w:color w:val="000000"/>
          <w:sz w:val="22"/>
          <w:szCs w:val="22"/>
        </w:rPr>
        <w:t>tachos</w:t>
      </w:r>
      <w:proofErr w:type="spellEnd"/>
      <w:r w:rsidRPr="00CE15BF">
        <w:rPr>
          <w:rFonts w:ascii="Times New Roman" w:hAnsi="Times New Roman" w:cs="Times New Roman"/>
          <w:color w:val="000000"/>
          <w:sz w:val="22"/>
          <w:szCs w:val="22"/>
        </w:rPr>
        <w:t xml:space="preserve"> in the opening verse as “quickly” or “speedily,” refer to a cognate word, </w:t>
      </w:r>
      <w:proofErr w:type="spellStart"/>
      <w:r w:rsidRPr="00CE15BF">
        <w:rPr>
          <w:rFonts w:ascii="Times New Roman" w:hAnsi="Times New Roman" w:cs="Times New Roman"/>
          <w:i/>
          <w:iCs/>
          <w:color w:val="000000"/>
          <w:sz w:val="22"/>
          <w:szCs w:val="22"/>
        </w:rPr>
        <w:t>tachu</w:t>
      </w:r>
      <w:proofErr w:type="spellEnd"/>
      <w:r w:rsidRPr="00CE15BF">
        <w:rPr>
          <w:rFonts w:ascii="Times New Roman" w:hAnsi="Times New Roman" w:cs="Times New Roman"/>
          <w:i/>
          <w:iCs/>
          <w:color w:val="000000"/>
          <w:sz w:val="22"/>
          <w:szCs w:val="22"/>
        </w:rPr>
        <w:t>,</w:t>
      </w:r>
      <w:r w:rsidRPr="00CE15BF">
        <w:rPr>
          <w:rFonts w:ascii="Times New Roman" w:hAnsi="Times New Roman" w:cs="Times New Roman"/>
          <w:color w:val="000000"/>
          <w:sz w:val="22"/>
          <w:szCs w:val="22"/>
        </w:rPr>
        <w:t xml:space="preserve"> used seven times in this book, translated “quickly” each time [2:5, 16; 3:11; 11:14; 22:7, 12, 20].)</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According to John 1:1, 14, the incarnation was simply the Word (the Old Testament Scriptures) becoming flesh.  There is </w:t>
      </w:r>
      <w:r w:rsidRPr="00CE15BF">
        <w:rPr>
          <w:rFonts w:ascii="Times New Roman" w:hAnsi="Times New Roman" w:cs="Times New Roman"/>
          <w:i/>
          <w:iCs/>
          <w:color w:val="000000"/>
        </w:rPr>
        <w:t>the written Word</w:t>
      </w:r>
      <w:r w:rsidRPr="00CE15BF">
        <w:rPr>
          <w:rFonts w:ascii="Times New Roman" w:hAnsi="Times New Roman" w:cs="Times New Roman"/>
          <w:color w:val="000000"/>
        </w:rPr>
        <w:t xml:space="preserve"> (which is living [Heb. 4:12]), and there is </w:t>
      </w:r>
      <w:r w:rsidRPr="00CE15BF">
        <w:rPr>
          <w:rFonts w:ascii="Times New Roman" w:hAnsi="Times New Roman" w:cs="Times New Roman"/>
          <w:i/>
          <w:iCs/>
          <w:color w:val="000000"/>
        </w:rPr>
        <w:t xml:space="preserve">the living Word </w:t>
      </w:r>
      <w:r w:rsidRPr="00CE15BF">
        <w:rPr>
          <w:rFonts w:ascii="Times New Roman" w:hAnsi="Times New Roman" w:cs="Times New Roman"/>
          <w:color w:val="000000"/>
        </w:rPr>
        <w:t>(which is the written Word, inseparably connected with the Father, made flesh).</w:t>
      </w:r>
    </w:p>
    <w:p w:rsidR="00CE6E16" w:rsidRDefault="00CE6E16" w:rsidP="00CE15BF">
      <w:pPr>
        <w:pStyle w:val="NoSpacing"/>
        <w:rPr>
          <w:rFonts w:ascii="Times New Roman" w:hAnsi="Times New Roman" w:cs="Times New Roman"/>
          <w:color w:val="000000"/>
          <w:spacing w:val="1"/>
        </w:rPr>
      </w:pPr>
      <w:r w:rsidRPr="00CE15BF">
        <w:rPr>
          <w:rFonts w:ascii="Times New Roman" w:hAnsi="Times New Roman" w:cs="Times New Roman"/>
          <w:color w:val="000000"/>
          <w:spacing w:val="1"/>
        </w:rPr>
        <w:t xml:space="preserve">The Book of Revelation is thus an opening up of the Old Testament Scriptures </w:t>
      </w:r>
      <w:r w:rsidRPr="00CE15BF">
        <w:rPr>
          <w:rFonts w:ascii="Times New Roman" w:hAnsi="Times New Roman" w:cs="Times New Roman"/>
          <w:i/>
          <w:iCs/>
          <w:color w:val="000000"/>
          <w:spacing w:val="1"/>
        </w:rPr>
        <w:t>through a Person, through the Word which became flesh.</w:t>
      </w:r>
      <w:r w:rsidRPr="00CE15BF">
        <w:rPr>
          <w:rFonts w:ascii="Times New Roman" w:hAnsi="Times New Roman" w:cs="Times New Roman"/>
          <w:color w:val="000000"/>
          <w:spacing w:val="1"/>
        </w:rPr>
        <w:t xml:space="preserve">  And any thought of an opening up of the Old </w:t>
      </w:r>
      <w:r w:rsidRPr="00CE15BF">
        <w:rPr>
          <w:rFonts w:ascii="Times New Roman" w:hAnsi="Times New Roman" w:cs="Times New Roman"/>
          <w:color w:val="000000"/>
          <w:spacing w:val="1"/>
        </w:rPr>
        <w:lastRenderedPageBreak/>
        <w:t xml:space="preserve">Testament Scriptures extending to and including an opening up of the New Testament Scriptures as well could only be </w:t>
      </w:r>
      <w:r w:rsidRPr="00CE15BF">
        <w:rPr>
          <w:rFonts w:ascii="Times New Roman" w:hAnsi="Times New Roman" w:cs="Times New Roman"/>
          <w:i/>
          <w:iCs/>
          <w:color w:val="000000"/>
          <w:spacing w:val="1"/>
        </w:rPr>
        <w:t>completely out of place</w:t>
      </w:r>
      <w:r w:rsidRPr="00CE15BF">
        <w:rPr>
          <w:rFonts w:ascii="Times New Roman" w:hAnsi="Times New Roman" w:cs="Times New Roman"/>
          <w:color w:val="000000"/>
          <w:spacing w:val="1"/>
        </w:rPr>
        <w:t xml:space="preserve">, for there is nothing in the New that cannot be found, after some fashion, in the Old.  If there were, there could not be </w:t>
      </w:r>
      <w:r w:rsidRPr="00CE15BF">
        <w:rPr>
          <w:rFonts w:ascii="Times New Roman" w:hAnsi="Times New Roman" w:cs="Times New Roman"/>
          <w:i/>
          <w:iCs/>
          <w:color w:val="000000"/>
          <w:spacing w:val="1"/>
        </w:rPr>
        <w:t>the necessary corresponding completeness</w:t>
      </w:r>
      <w:r w:rsidRPr="00CE15BF">
        <w:rPr>
          <w:rFonts w:ascii="Times New Roman" w:hAnsi="Times New Roman" w:cs="Times New Roman"/>
          <w:color w:val="000000"/>
          <w:spacing w:val="1"/>
        </w:rPr>
        <w:t xml:space="preserve"> between the written Word and the living Word at a time before the New Testament even began to be penned.</w:t>
      </w:r>
    </w:p>
    <w:p w:rsidR="00CE15BF" w:rsidRPr="00CE15BF" w:rsidRDefault="00CE15BF" w:rsidP="00CE15BF">
      <w:pPr>
        <w:pStyle w:val="NoSpacing"/>
        <w:rPr>
          <w:rFonts w:ascii="Times New Roman" w:hAnsi="Times New Roman" w:cs="Times New Roman"/>
          <w:color w:val="000000"/>
          <w:spacing w:val="1"/>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New Testament, </w:t>
      </w:r>
      <w:r w:rsidRPr="00CE15BF">
        <w:rPr>
          <w:rFonts w:ascii="Times New Roman" w:hAnsi="Times New Roman" w:cs="Times New Roman"/>
          <w:i/>
          <w:iCs/>
          <w:color w:val="000000"/>
        </w:rPr>
        <w:t>at any point, of necessity,</w:t>
      </w:r>
      <w:r w:rsidRPr="00CE15BF">
        <w:rPr>
          <w:rFonts w:ascii="Times New Roman" w:hAnsi="Times New Roman" w:cs="Times New Roman"/>
          <w:color w:val="000000"/>
        </w:rPr>
        <w:t xml:space="preserve"> can only have to do with revelation which can be seen as having an Old Testament base.  Revelation in the New Testament </w:t>
      </w:r>
      <w:r w:rsidRPr="00CE15BF">
        <w:rPr>
          <w:rFonts w:ascii="Times New Roman" w:hAnsi="Times New Roman" w:cs="Times New Roman"/>
          <w:i/>
          <w:iCs/>
          <w:color w:val="000000"/>
        </w:rPr>
        <w:t>must</w:t>
      </w:r>
      <w:r w:rsidRPr="00CE15BF">
        <w:rPr>
          <w:rFonts w:ascii="Times New Roman" w:hAnsi="Times New Roman" w:cs="Times New Roman"/>
          <w:color w:val="000000"/>
        </w:rPr>
        <w:t xml:space="preserve"> bear the same inseparable connection with the Word made flesh as revelation in the Old Testament bears.</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Thus, the existence of the Word made flesh </w:t>
      </w:r>
      <w:r w:rsidRPr="00CE15BF">
        <w:rPr>
          <w:rFonts w:ascii="Times New Roman" w:hAnsi="Times New Roman" w:cs="Times New Roman"/>
          <w:i/>
          <w:iCs/>
          <w:color w:val="000000"/>
        </w:rPr>
        <w:t>preceding</w:t>
      </w:r>
      <w:r w:rsidRPr="00CE15BF">
        <w:rPr>
          <w:rFonts w:ascii="Times New Roman" w:hAnsi="Times New Roman" w:cs="Times New Roman"/>
          <w:color w:val="000000"/>
        </w:rPr>
        <w:t xml:space="preserve"> the existence of the New Testament clearly relates the truth of the matter concerning the content of the New Testament.  The New can only be</w:t>
      </w:r>
      <w:r w:rsidRPr="00CE15BF">
        <w:rPr>
          <w:rFonts w:ascii="Times New Roman" w:hAnsi="Times New Roman" w:cs="Times New Roman"/>
          <w:i/>
          <w:iCs/>
          <w:color w:val="000000"/>
        </w:rPr>
        <w:t xml:space="preserve"> an opening up and revealing of that previously seen in the Old.</w:t>
      </w:r>
      <w:r w:rsidRPr="00CE15BF">
        <w:rPr>
          <w:rFonts w:ascii="Times New Roman" w:hAnsi="Times New Roman" w:cs="Times New Roman"/>
          <w:color w:val="000000"/>
        </w:rPr>
        <w:t xml:space="preserve">  To state or think otherwise is to connect the Word made flesh with one Testament and disconnect Him from the other — </w:t>
      </w:r>
      <w:r w:rsidRPr="00CE15BF">
        <w:rPr>
          <w:rFonts w:ascii="Times New Roman" w:hAnsi="Times New Roman" w:cs="Times New Roman"/>
          <w:i/>
          <w:iCs/>
          <w:color w:val="000000"/>
        </w:rPr>
        <w:t>an impossibility.</w:t>
      </w:r>
    </w:p>
    <w:p w:rsidR="00CE15BF" w:rsidRPr="00CE15BF" w:rsidRDefault="00CE15BF" w:rsidP="00CE15BF">
      <w:pPr>
        <w:pStyle w:val="NoSpacing"/>
        <w:rPr>
          <w:rFonts w:ascii="Times New Roman" w:hAnsi="Times New Roman" w:cs="Times New Roman"/>
          <w:i/>
          <w:iCs/>
          <w:color w:val="000000"/>
          <w:spacing w:val="1"/>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In short, </w:t>
      </w:r>
      <w:r w:rsidRPr="00CE15BF">
        <w:rPr>
          <w:rFonts w:ascii="Times New Roman" w:hAnsi="Times New Roman" w:cs="Times New Roman"/>
          <w:i/>
          <w:iCs/>
          <w:color w:val="000000"/>
        </w:rPr>
        <w:t>the Old Testament is complete in and of itself</w:t>
      </w:r>
      <w:proofErr w:type="gramStart"/>
      <w:r w:rsidRPr="00CE15BF">
        <w:rPr>
          <w:rFonts w:ascii="Times New Roman" w:hAnsi="Times New Roman" w:cs="Times New Roman"/>
          <w:i/>
          <w:iCs/>
          <w:color w:val="000000"/>
        </w:rPr>
        <w:t xml:space="preserve">; </w:t>
      </w:r>
      <w:r w:rsidRPr="00CE15BF">
        <w:rPr>
          <w:rFonts w:ascii="Times New Roman" w:hAnsi="Times New Roman" w:cs="Times New Roman"/>
          <w:color w:val="000000"/>
        </w:rPr>
        <w:t xml:space="preserve"> the</w:t>
      </w:r>
      <w:proofErr w:type="gramEnd"/>
      <w:r w:rsidRPr="00CE15BF">
        <w:rPr>
          <w:rFonts w:ascii="Times New Roman" w:hAnsi="Times New Roman" w:cs="Times New Roman"/>
          <w:color w:val="000000"/>
        </w:rPr>
        <w:t xml:space="preserve"> Word made flesh incorporates </w:t>
      </w:r>
      <w:r w:rsidRPr="00CE15BF">
        <w:rPr>
          <w:rFonts w:ascii="Times New Roman" w:hAnsi="Times New Roman" w:cs="Times New Roman"/>
          <w:i/>
          <w:iCs/>
          <w:color w:val="000000"/>
        </w:rPr>
        <w:t>this same completeness,</w:t>
      </w:r>
      <w:r w:rsidRPr="00CE15BF">
        <w:rPr>
          <w:rFonts w:ascii="Times New Roman" w:hAnsi="Times New Roman" w:cs="Times New Roman"/>
          <w:color w:val="000000"/>
        </w:rPr>
        <w:t xml:space="preserve"> and the New Testament adds </w:t>
      </w:r>
      <w:r w:rsidRPr="00CE15BF">
        <w:rPr>
          <w:rFonts w:ascii="Times New Roman" w:hAnsi="Times New Roman" w:cs="Times New Roman"/>
          <w:i/>
          <w:iCs/>
          <w:color w:val="000000"/>
        </w:rPr>
        <w:t>nothing per se</w:t>
      </w:r>
      <w:r w:rsidRPr="00CE15BF">
        <w:rPr>
          <w:rFonts w:ascii="Times New Roman" w:hAnsi="Times New Roman" w:cs="Times New Roman"/>
          <w:color w:val="000000"/>
        </w:rPr>
        <w:t xml:space="preserve"> to this completeness.  Any supposed subsequent addition would be impossible, for </w:t>
      </w:r>
      <w:r w:rsidRPr="00CE15BF">
        <w:rPr>
          <w:rFonts w:ascii="Times New Roman" w:hAnsi="Times New Roman" w:cs="Times New Roman"/>
          <w:i/>
          <w:iCs/>
          <w:color w:val="000000"/>
        </w:rPr>
        <w:t>this would be adding to that which God had already deemed complete through the incarnation, the Word made flesh.</w:t>
      </w:r>
    </w:p>
    <w:p w:rsidR="00CE15BF" w:rsidRPr="00CE15BF" w:rsidRDefault="00CE15BF" w:rsidP="00CE15BF">
      <w:pPr>
        <w:pStyle w:val="NoSpacing"/>
        <w:rPr>
          <w:rFonts w:ascii="Times New Roman" w:hAnsi="Times New Roman" w:cs="Times New Roman"/>
          <w:i/>
          <w:iCs/>
          <w:color w:val="000000"/>
        </w:rPr>
      </w:pPr>
    </w:p>
    <w:p w:rsid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preceding is why Christ, shortly after His resurrection, began at “Moses and all the prophets” (an expression covering the whole of the O.T.) when He appeared to and began </w:t>
      </w:r>
      <w:r w:rsidRPr="00CE15BF">
        <w:rPr>
          <w:rFonts w:ascii="Times New Roman" w:hAnsi="Times New Roman" w:cs="Times New Roman"/>
          <w:i/>
          <w:iCs/>
          <w:color w:val="000000"/>
        </w:rPr>
        <w:t>making Himself known</w:t>
      </w:r>
      <w:r w:rsidRPr="00CE15BF">
        <w:rPr>
          <w:rFonts w:ascii="Times New Roman" w:hAnsi="Times New Roman" w:cs="Times New Roman"/>
          <w:color w:val="000000"/>
        </w:rPr>
        <w:t xml:space="preserve"> to two disciples traveling from Jerusalem to Emmaus (Luke 24:13-31).</w:t>
      </w:r>
    </w:p>
    <w:p w:rsid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living Word, using the written Word, began putting together different facets of </w:t>
      </w:r>
      <w:r w:rsidRPr="00CE15BF">
        <w:rPr>
          <w:rFonts w:ascii="Times New Roman" w:hAnsi="Times New Roman" w:cs="Times New Roman"/>
          <w:i/>
          <w:iCs/>
          <w:color w:val="000000"/>
        </w:rPr>
        <w:t xml:space="preserve">a word picture pertaining to </w:t>
      </w:r>
      <w:proofErr w:type="gramStart"/>
      <w:r w:rsidRPr="00CE15BF">
        <w:rPr>
          <w:rFonts w:ascii="Times New Roman" w:hAnsi="Times New Roman" w:cs="Times New Roman"/>
          <w:i/>
          <w:iCs/>
          <w:color w:val="000000"/>
        </w:rPr>
        <w:t>Himself</w:t>
      </w:r>
      <w:proofErr w:type="gramEnd"/>
      <w:r w:rsidRPr="00CE15BF">
        <w:rPr>
          <w:rFonts w:ascii="Times New Roman" w:hAnsi="Times New Roman" w:cs="Times New Roman"/>
          <w:i/>
          <w:iCs/>
          <w:color w:val="000000"/>
        </w:rPr>
        <w:t xml:space="preserve">. </w:t>
      </w:r>
      <w:r w:rsidRPr="00CE15BF">
        <w:rPr>
          <w:rFonts w:ascii="Times New Roman" w:hAnsi="Times New Roman" w:cs="Times New Roman"/>
          <w:color w:val="000000"/>
        </w:rPr>
        <w:t xml:space="preserve"> And He could have gone to </w:t>
      </w:r>
      <w:r w:rsidRPr="00CE15BF">
        <w:rPr>
          <w:rFonts w:ascii="Times New Roman" w:hAnsi="Times New Roman" w:cs="Times New Roman"/>
          <w:i/>
          <w:iCs/>
          <w:color w:val="000000"/>
        </w:rPr>
        <w:t>any part of the Old Testament</w:t>
      </w:r>
      <w:r w:rsidRPr="00CE15BF">
        <w:rPr>
          <w:rFonts w:ascii="Times New Roman" w:hAnsi="Times New Roman" w:cs="Times New Roman"/>
          <w:color w:val="000000"/>
        </w:rPr>
        <w:t xml:space="preserve"> to accomplish the matter, for </w:t>
      </w:r>
      <w:r w:rsidRPr="00CE15BF">
        <w:rPr>
          <w:rFonts w:ascii="Times New Roman" w:hAnsi="Times New Roman" w:cs="Times New Roman"/>
          <w:i/>
          <w:iCs/>
          <w:color w:val="000000"/>
        </w:rPr>
        <w:t xml:space="preserve">the whole of the Old Testament </w:t>
      </w:r>
      <w:r w:rsidRPr="00CE15BF">
        <w:rPr>
          <w:rFonts w:ascii="Times New Roman" w:hAnsi="Times New Roman" w:cs="Times New Roman"/>
          <w:color w:val="000000"/>
        </w:rPr>
        <w:t>was/is about Him.</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Through this means, those being addressed would be able to see one (the word picture) alongside the other (the Word made flesh).  And, comparing the two, they would be able to come into an understanding of not only </w:t>
      </w:r>
      <w:r w:rsidRPr="00CE15BF">
        <w:rPr>
          <w:rFonts w:ascii="Times New Roman" w:hAnsi="Times New Roman" w:cs="Times New Roman"/>
          <w:i/>
          <w:iCs/>
          <w:color w:val="000000"/>
        </w:rPr>
        <w:t>the identity of the One in their midst</w:t>
      </w:r>
      <w:r w:rsidRPr="00CE15BF">
        <w:rPr>
          <w:rFonts w:ascii="Times New Roman" w:hAnsi="Times New Roman" w:cs="Times New Roman"/>
          <w:color w:val="000000"/>
        </w:rPr>
        <w:t xml:space="preserve"> but an understanding of </w:t>
      </w:r>
      <w:r w:rsidRPr="00CE15BF">
        <w:rPr>
          <w:rFonts w:ascii="Times New Roman" w:hAnsi="Times New Roman" w:cs="Times New Roman"/>
          <w:i/>
          <w:iCs/>
          <w:color w:val="000000"/>
        </w:rPr>
        <w:t>that which had occurred in Jerusalem during the past several days as well.</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color w:val="000000"/>
          <w:spacing w:val="-5"/>
        </w:rPr>
      </w:pPr>
      <w:r w:rsidRPr="00CE15BF">
        <w:rPr>
          <w:rFonts w:ascii="Times New Roman" w:hAnsi="Times New Roman" w:cs="Times New Roman"/>
          <w:color w:val="000000"/>
          <w:spacing w:val="-5"/>
        </w:rPr>
        <w:t>This is the manner in which God has put matters together in His Word, making Himself, His plans, and His purposes known to man.  And this is why the Son — God manifest in the flesh, the Word made flesh — undertook matters after exactly the same fashion when making Himself, His plans, and His purposes known to two disciples walking from Jerusalem to Emmaus on the day of His resurrection.</w:t>
      </w:r>
    </w:p>
    <w:p w:rsidR="00CE15BF" w:rsidRPr="00CE15BF" w:rsidRDefault="00CE15BF" w:rsidP="00CE15BF">
      <w:pPr>
        <w:pStyle w:val="NoSpacing"/>
        <w:rPr>
          <w:rFonts w:ascii="Times New Roman" w:hAnsi="Times New Roman" w:cs="Times New Roman"/>
          <w:color w:val="000000"/>
          <w:spacing w:val="-5"/>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Then, the same thing is seen when He appeared to ten of the eleven remaining disciples (with Thomas absent) in Jerusalem a short time later (Luke 24:36-45; John 20:19-29).</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this is the manner in which the Book of Revelation </w:t>
      </w:r>
      <w:r w:rsidRPr="00CE15BF">
        <w:rPr>
          <w:rFonts w:ascii="Times New Roman" w:hAnsi="Times New Roman" w:cs="Times New Roman"/>
          <w:i/>
          <w:iCs/>
          <w:color w:val="000000"/>
        </w:rPr>
        <w:t>must</w:t>
      </w:r>
      <w:r w:rsidRPr="00CE15BF">
        <w:rPr>
          <w:rFonts w:ascii="Times New Roman" w:hAnsi="Times New Roman" w:cs="Times New Roman"/>
          <w:color w:val="000000"/>
        </w:rPr>
        <w:t xml:space="preserve"> be studied.  Since it is an unveiling of the living Word, it is equally an unveiling of the inseparable Old Testament Scriptures, which, throughout, have to do with both of God’s firstborn Sons — Christ and Israel (Ex. 4:22, 23; Heb. </w:t>
      </w:r>
      <w:r w:rsidRPr="00CE15BF">
        <w:rPr>
          <w:rFonts w:ascii="Times New Roman" w:hAnsi="Times New Roman" w:cs="Times New Roman"/>
          <w:color w:val="000000"/>
        </w:rPr>
        <w:lastRenderedPageBreak/>
        <w:t>1:6), with one Son seen inseparable from the other Son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Ex. 12:1ff [John 4:22; Acts 4:12]; Jonah 1:17 [Matt. 12:39, 40]; Hosea 11:1 [Matt. 2:15]).</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spacing w:val="-1"/>
        </w:rPr>
      </w:pPr>
      <w:r w:rsidRPr="00CE15BF">
        <w:rPr>
          <w:rFonts w:ascii="Times New Roman" w:hAnsi="Times New Roman" w:cs="Times New Roman"/>
          <w:color w:val="000000"/>
          <w:spacing w:val="-1"/>
        </w:rPr>
        <w:t>Then, another person is seen throughout the Old Testament as well —</w:t>
      </w:r>
      <w:r w:rsidRPr="00CE15BF">
        <w:rPr>
          <w:rFonts w:ascii="Times New Roman" w:hAnsi="Times New Roman" w:cs="Times New Roman"/>
          <w:i/>
          <w:iCs/>
          <w:color w:val="000000"/>
          <w:spacing w:val="-1"/>
        </w:rPr>
        <w:t xml:space="preserve"> the </w:t>
      </w:r>
      <w:proofErr w:type="gramStart"/>
      <w:r w:rsidRPr="00CE15BF">
        <w:rPr>
          <w:rFonts w:ascii="Times New Roman" w:hAnsi="Times New Roman" w:cs="Times New Roman"/>
          <w:i/>
          <w:iCs/>
          <w:color w:val="000000"/>
          <w:spacing w:val="-1"/>
        </w:rPr>
        <w:t>Beast</w:t>
      </w:r>
      <w:r w:rsidRPr="00CE15BF">
        <w:rPr>
          <w:rFonts w:ascii="Times New Roman" w:hAnsi="Times New Roman" w:cs="Times New Roman"/>
          <w:color w:val="000000"/>
          <w:spacing w:val="-1"/>
        </w:rPr>
        <w:t>,</w:t>
      </w:r>
      <w:proofErr w:type="gramEnd"/>
      <w:r w:rsidRPr="00CE15BF">
        <w:rPr>
          <w:rFonts w:ascii="Times New Roman" w:hAnsi="Times New Roman" w:cs="Times New Roman"/>
          <w:color w:val="000000"/>
          <w:spacing w:val="-1"/>
        </w:rPr>
        <w:t xml:space="preserve"> introduced in Gen. 3:15 and dealt with throughout Moses, the Psalms, and the Prophets.  And he, accordingly, is seen and dealt with extensively in Revelation chapters six through twenty.</w:t>
      </w:r>
    </w:p>
    <w:p w:rsidR="00CE15BF" w:rsidRPr="00CE15BF" w:rsidRDefault="00CE15BF" w:rsidP="00CE15BF">
      <w:pPr>
        <w:pStyle w:val="NoSpacing"/>
        <w:rPr>
          <w:rFonts w:ascii="Times New Roman" w:hAnsi="Times New Roman" w:cs="Times New Roman"/>
          <w:color w:val="000000"/>
          <w:spacing w:val="-1"/>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Thus, understanding the Book of Revelation after the preceding fashion is </w:t>
      </w:r>
      <w:r w:rsidRPr="00CE15BF">
        <w:rPr>
          <w:rFonts w:ascii="Times New Roman" w:hAnsi="Times New Roman" w:cs="Times New Roman"/>
          <w:i/>
          <w:iCs/>
          <w:color w:val="000000"/>
        </w:rPr>
        <w:t>the</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only way a person can come into a proper and correct understanding of the various things opened up and revealed in this book</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which, of course, would be equally true of any other portion of Scripture.</w:t>
      </w:r>
    </w:p>
    <w:p w:rsidR="00CE15BF" w:rsidRPr="00CE15BF" w:rsidRDefault="00CE15BF" w:rsidP="00CE15BF">
      <w:pPr>
        <w:pStyle w:val="NoSpacing"/>
        <w:rPr>
          <w:rFonts w:ascii="Times New Roman" w:hAnsi="Times New Roman" w:cs="Times New Roman"/>
          <w:i/>
          <w:iCs/>
          <w:smallCaps/>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i/>
          <w:iCs/>
          <w:color w:val="000000"/>
        </w:rPr>
        <w:t>2)  Structure</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The word “signified” in the opening verse of this book is a translation of the Greek word </w:t>
      </w:r>
      <w:proofErr w:type="spellStart"/>
      <w:r w:rsidRPr="00CE15BF">
        <w:rPr>
          <w:rFonts w:ascii="Times New Roman" w:hAnsi="Times New Roman" w:cs="Times New Roman"/>
          <w:i/>
          <w:iCs/>
          <w:color w:val="000000"/>
        </w:rPr>
        <w:t>semaino</w:t>
      </w:r>
      <w:proofErr w:type="spellEnd"/>
      <w:r w:rsidRPr="00CE15BF">
        <w:rPr>
          <w:rFonts w:ascii="Times New Roman" w:hAnsi="Times New Roman" w:cs="Times New Roman"/>
          <w:i/>
          <w:iCs/>
          <w:color w:val="000000"/>
        </w:rPr>
        <w:t xml:space="preserve">, </w:t>
      </w:r>
      <w:r w:rsidRPr="00CE15BF">
        <w:rPr>
          <w:rFonts w:ascii="Times New Roman" w:hAnsi="Times New Roman" w:cs="Times New Roman"/>
          <w:color w:val="000000"/>
        </w:rPr>
        <w:t>which is the verb form of the word for “sign” (</w:t>
      </w:r>
      <w:proofErr w:type="spellStart"/>
      <w:r w:rsidRPr="00CE15BF">
        <w:rPr>
          <w:rFonts w:ascii="Times New Roman" w:hAnsi="Times New Roman" w:cs="Times New Roman"/>
          <w:i/>
          <w:iCs/>
          <w:color w:val="000000"/>
        </w:rPr>
        <w:t>semeion</w:t>
      </w:r>
      <w:proofErr w:type="spellEnd"/>
      <w:r w:rsidRPr="00CE15BF">
        <w:rPr>
          <w:rFonts w:ascii="Times New Roman" w:hAnsi="Times New Roman" w:cs="Times New Roman"/>
          <w:color w:val="000000"/>
        </w:rPr>
        <w:t xml:space="preserve">).  The Apostle John introduced, opened up, and developed matters in his gospel account through </w:t>
      </w:r>
      <w:r w:rsidRPr="00CE15BF">
        <w:rPr>
          <w:rFonts w:ascii="Times New Roman" w:hAnsi="Times New Roman" w:cs="Times New Roman"/>
          <w:i/>
          <w:iCs/>
          <w:color w:val="000000"/>
        </w:rPr>
        <w:t>signs.</w:t>
      </w:r>
      <w:r w:rsidRPr="00CE15BF">
        <w:rPr>
          <w:rFonts w:ascii="Times New Roman" w:hAnsi="Times New Roman" w:cs="Times New Roman"/>
          <w:color w:val="000000"/>
        </w:rPr>
        <w:t xml:space="preserve">  And in the Book of Revelation, matters are introduced, opened up, and developed </w:t>
      </w:r>
      <w:r w:rsidRPr="00CE15BF">
        <w:rPr>
          <w:rFonts w:ascii="Times New Roman" w:hAnsi="Times New Roman" w:cs="Times New Roman"/>
          <w:i/>
          <w:iCs/>
          <w:color w:val="000000"/>
        </w:rPr>
        <w:t>in a similar manner.</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God, throughout His revelation to man, shows an affinity for the use of </w:t>
      </w:r>
      <w:r w:rsidRPr="00CE15BF">
        <w:rPr>
          <w:rFonts w:ascii="Times New Roman" w:hAnsi="Times New Roman" w:cs="Times New Roman"/>
          <w:i/>
          <w:iCs/>
          <w:color w:val="000000"/>
        </w:rPr>
        <w:t>types, numbers, signs,</w:t>
      </w:r>
      <w:r w:rsidRPr="00CE15BF">
        <w:rPr>
          <w:rFonts w:ascii="Times New Roman" w:hAnsi="Times New Roman" w:cs="Times New Roman"/>
          <w:color w:val="000000"/>
        </w:rPr>
        <w:t xml:space="preserve"> and </w:t>
      </w:r>
      <w:r w:rsidRPr="00CE15BF">
        <w:rPr>
          <w:rFonts w:ascii="Times New Roman" w:hAnsi="Times New Roman" w:cs="Times New Roman"/>
          <w:i/>
          <w:iCs/>
          <w:color w:val="000000"/>
        </w:rPr>
        <w:t>metaphors</w:t>
      </w:r>
      <w:r w:rsidRPr="00CE15BF">
        <w:rPr>
          <w:rFonts w:ascii="Times New Roman" w:hAnsi="Times New Roman" w:cs="Times New Roman"/>
          <w:color w:val="000000"/>
        </w:rPr>
        <w:t xml:space="preserve"> to make Himself, His plans, and His purposes known.  And this must be </w:t>
      </w:r>
      <w:proofErr w:type="gramStart"/>
      <w:r w:rsidRPr="00CE15BF">
        <w:rPr>
          <w:rFonts w:ascii="Times New Roman" w:hAnsi="Times New Roman" w:cs="Times New Roman"/>
          <w:color w:val="000000"/>
        </w:rPr>
        <w:t>recognized,</w:t>
      </w:r>
      <w:proofErr w:type="gramEnd"/>
      <w:r w:rsidRPr="00CE15BF">
        <w:rPr>
          <w:rFonts w:ascii="Times New Roman" w:hAnsi="Times New Roman" w:cs="Times New Roman"/>
          <w:color w:val="000000"/>
        </w:rPr>
        <w:t xml:space="preserve"> else man will find himself failing to go beyond the simple letter of Scripture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II Cor. 3:6-4:6).</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Man, for example, will find himself understanding </w:t>
      </w:r>
      <w:r w:rsidRPr="00CE15BF">
        <w:rPr>
          <w:rFonts w:ascii="Times New Roman" w:hAnsi="Times New Roman" w:cs="Times New Roman"/>
          <w:i/>
          <w:iCs/>
          <w:color w:val="000000"/>
        </w:rPr>
        <w:t>Biblical history</w:t>
      </w:r>
      <w:r w:rsidRPr="00CE15BF">
        <w:rPr>
          <w:rFonts w:ascii="Times New Roman" w:hAnsi="Times New Roman" w:cs="Times New Roman"/>
          <w:color w:val="000000"/>
        </w:rPr>
        <w:t xml:space="preserve"> but failing to understand the God-designed </w:t>
      </w:r>
      <w:r w:rsidRPr="00CE15BF">
        <w:rPr>
          <w:rFonts w:ascii="Times New Roman" w:hAnsi="Times New Roman" w:cs="Times New Roman"/>
          <w:i/>
          <w:iCs/>
          <w:color w:val="000000"/>
        </w:rPr>
        <w:t>typical significance</w:t>
      </w:r>
      <w:r w:rsidRPr="00CE15BF">
        <w:rPr>
          <w:rFonts w:ascii="Times New Roman" w:hAnsi="Times New Roman" w:cs="Times New Roman"/>
          <w:color w:val="000000"/>
        </w:rPr>
        <w:t xml:space="preserve"> of that history.  Or if </w:t>
      </w:r>
      <w:r w:rsidRPr="00CE15BF">
        <w:rPr>
          <w:rFonts w:ascii="Times New Roman" w:hAnsi="Times New Roman" w:cs="Times New Roman"/>
          <w:i/>
          <w:iCs/>
          <w:color w:val="000000"/>
        </w:rPr>
        <w:t xml:space="preserve">numbers, signs, </w:t>
      </w:r>
      <w:r w:rsidRPr="00CE15BF">
        <w:rPr>
          <w:rFonts w:ascii="Times New Roman" w:hAnsi="Times New Roman" w:cs="Times New Roman"/>
          <w:color w:val="000000"/>
        </w:rPr>
        <w:t xml:space="preserve">or </w:t>
      </w:r>
      <w:r w:rsidRPr="00CE15BF">
        <w:rPr>
          <w:rFonts w:ascii="Times New Roman" w:hAnsi="Times New Roman" w:cs="Times New Roman"/>
          <w:i/>
          <w:iCs/>
          <w:color w:val="000000"/>
        </w:rPr>
        <w:t>metaphors</w:t>
      </w:r>
      <w:r w:rsidRPr="00CE15BF">
        <w:rPr>
          <w:rFonts w:ascii="Times New Roman" w:hAnsi="Times New Roman" w:cs="Times New Roman"/>
          <w:color w:val="000000"/>
        </w:rPr>
        <w:t xml:space="preserve"> are used — which they often are — he will fail to understand the God-designed significance of these as well.</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spacing w:val="-2"/>
        </w:rPr>
      </w:pPr>
      <w:r w:rsidRPr="00CE15BF">
        <w:rPr>
          <w:rFonts w:ascii="Times New Roman" w:hAnsi="Times New Roman" w:cs="Times New Roman"/>
          <w:color w:val="000000"/>
          <w:spacing w:val="-2"/>
        </w:rPr>
        <w:t>At the very outset, God makes it clear that the Book of Revelation has been structured in</w:t>
      </w:r>
      <w:r w:rsidRPr="00CE15BF">
        <w:rPr>
          <w:rFonts w:ascii="Times New Roman" w:hAnsi="Times New Roman" w:cs="Times New Roman"/>
          <w:i/>
          <w:iCs/>
          <w:color w:val="000000"/>
          <w:spacing w:val="-2"/>
        </w:rPr>
        <w:t xml:space="preserve"> a particular manner,</w:t>
      </w:r>
      <w:r w:rsidRPr="00CE15BF">
        <w:rPr>
          <w:rFonts w:ascii="Times New Roman" w:hAnsi="Times New Roman" w:cs="Times New Roman"/>
          <w:color w:val="000000"/>
          <w:spacing w:val="-2"/>
        </w:rPr>
        <w:t xml:space="preserve"> closely related to the manner in which John was led by the Spirit to structure his gospel.</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 Gospel of John was built around eight signs which Jesus had previously performed during His earthly ministry, and these signs were recorded and directed to the Jewish people during the time of the reoffer of the kingdom to Israel (which occurred between 33 A.D. and about 62 A.D.).</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And the Book of Revelation — dealing largely with the Jewish people once again (</w:t>
      </w:r>
      <w:r w:rsidRPr="00CE15BF">
        <w:rPr>
          <w:rFonts w:ascii="Times New Roman" w:hAnsi="Times New Roman" w:cs="Times New Roman"/>
          <w:i/>
          <w:iCs/>
          <w:color w:val="000000"/>
        </w:rPr>
        <w:t>exclusively,</w:t>
      </w:r>
      <w:r w:rsidRPr="00CE15BF">
        <w:rPr>
          <w:rFonts w:ascii="Times New Roman" w:hAnsi="Times New Roman" w:cs="Times New Roman"/>
          <w:color w:val="000000"/>
        </w:rPr>
        <w:t xml:space="preserve"> along with God’s dealings with the nations through Israel, in </w:t>
      </w:r>
      <w:proofErr w:type="spellStart"/>
      <w:r w:rsidRPr="00CE15BF">
        <w:rPr>
          <w:rFonts w:ascii="Times New Roman" w:hAnsi="Times New Roman" w:cs="Times New Roman"/>
          <w:color w:val="000000"/>
        </w:rPr>
        <w:t>chs</w:t>
      </w:r>
      <w:proofErr w:type="spellEnd"/>
      <w:r w:rsidRPr="00CE15BF">
        <w:rPr>
          <w:rFonts w:ascii="Times New Roman" w:hAnsi="Times New Roman" w:cs="Times New Roman"/>
          <w:color w:val="000000"/>
        </w:rPr>
        <w:t>. 6-19, covering time and events during and immediately following Daniel’s Seventieth Week) — uses the verb form of the word for “sign” at the very outset in order to reveal the manner in which this book has been structured.</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To understand how the word </w:t>
      </w:r>
      <w:proofErr w:type="spellStart"/>
      <w:r w:rsidRPr="00CE15BF">
        <w:rPr>
          <w:rFonts w:ascii="Times New Roman" w:hAnsi="Times New Roman" w:cs="Times New Roman"/>
          <w:i/>
          <w:iCs/>
          <w:color w:val="000000"/>
        </w:rPr>
        <w:t>semaino</w:t>
      </w:r>
      <w:proofErr w:type="spellEnd"/>
      <w:r w:rsidRPr="00CE15BF">
        <w:rPr>
          <w:rFonts w:ascii="Times New Roman" w:hAnsi="Times New Roman" w:cs="Times New Roman"/>
          <w:i/>
          <w:iCs/>
          <w:color w:val="000000"/>
        </w:rPr>
        <w:t>,</w:t>
      </w:r>
      <w:r w:rsidRPr="00CE15BF">
        <w:rPr>
          <w:rFonts w:ascii="Times New Roman" w:hAnsi="Times New Roman" w:cs="Times New Roman"/>
          <w:color w:val="000000"/>
        </w:rPr>
        <w:t xml:space="preserve"> translated “signified,” is used introducing the Book of Revelation, note how John uses this same word three times in his gospel, in John 12:33; 18:32; 21:19.  The context leading into each verse provides</w:t>
      </w:r>
      <w:r w:rsidRPr="00CE15BF">
        <w:rPr>
          <w:rFonts w:ascii="Times New Roman" w:hAnsi="Times New Roman" w:cs="Times New Roman"/>
          <w:i/>
          <w:iCs/>
          <w:color w:val="000000"/>
        </w:rPr>
        <w:t xml:space="preserve"> an illustrative statement which allows that stated in the verse to be understood.</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Note the first of these three usages, within context:</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ind w:left="720"/>
        <w:rPr>
          <w:rFonts w:ascii="Times New Roman" w:hAnsi="Times New Roman" w:cs="Times New Roman"/>
          <w:color w:val="000000"/>
          <w:spacing w:val="-1"/>
        </w:rPr>
      </w:pPr>
      <w:r w:rsidRPr="00CE15BF">
        <w:rPr>
          <w:rFonts w:ascii="Times New Roman" w:hAnsi="Times New Roman" w:cs="Times New Roman"/>
          <w:color w:val="000000"/>
          <w:spacing w:val="-1"/>
        </w:rPr>
        <w:t>“And I, if I be lifted up from the earth, will draw all men unto me.</w:t>
      </w:r>
    </w:p>
    <w:p w:rsidR="00CE15BF" w:rsidRPr="00CE15BF" w:rsidRDefault="00CE15BF" w:rsidP="00CE15BF">
      <w:pPr>
        <w:pStyle w:val="NoSpacing"/>
        <w:ind w:left="720"/>
        <w:rPr>
          <w:rFonts w:ascii="Times New Roman" w:hAnsi="Times New Roman" w:cs="Times New Roman"/>
          <w:color w:val="000000"/>
          <w:spacing w:val="-1"/>
        </w:rPr>
      </w:pPr>
    </w:p>
    <w:p w:rsidR="00CE6E16" w:rsidRDefault="00CE6E16" w:rsidP="00CE15BF">
      <w:pPr>
        <w:pStyle w:val="NoSpacing"/>
        <w:ind w:left="720"/>
        <w:rPr>
          <w:rFonts w:ascii="Times New Roman" w:hAnsi="Times New Roman" w:cs="Times New Roman"/>
          <w:color w:val="000000"/>
        </w:rPr>
      </w:pPr>
      <w:r w:rsidRPr="00CE15BF">
        <w:rPr>
          <w:rFonts w:ascii="Times New Roman" w:hAnsi="Times New Roman" w:cs="Times New Roman"/>
          <w:color w:val="000000"/>
        </w:rPr>
        <w:t xml:space="preserve">This he said, signifying [from </w:t>
      </w:r>
      <w:proofErr w:type="spellStart"/>
      <w:r w:rsidRPr="00CE15BF">
        <w:rPr>
          <w:rFonts w:ascii="Times New Roman" w:hAnsi="Times New Roman" w:cs="Times New Roman"/>
          <w:i/>
          <w:iCs/>
          <w:color w:val="000000"/>
        </w:rPr>
        <w:t>semaino</w:t>
      </w:r>
      <w:proofErr w:type="spellEnd"/>
      <w:r w:rsidRPr="00CE15BF">
        <w:rPr>
          <w:rFonts w:ascii="Times New Roman" w:hAnsi="Times New Roman" w:cs="Times New Roman"/>
          <w:color w:val="000000"/>
        </w:rPr>
        <w:t>] what death he should die” (vv. 32, 33).</w:t>
      </w:r>
    </w:p>
    <w:p w:rsidR="00CE15BF" w:rsidRPr="00CE15BF" w:rsidRDefault="00CE15BF" w:rsidP="00CE15BF">
      <w:pPr>
        <w:pStyle w:val="NoSpacing"/>
        <w:ind w:left="720"/>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Aside from Rev. 1:1 and the three verses in John’s gospel, the only other usages of the word </w:t>
      </w:r>
      <w:proofErr w:type="spellStart"/>
      <w:r w:rsidRPr="00CE15BF">
        <w:rPr>
          <w:rFonts w:ascii="Times New Roman" w:hAnsi="Times New Roman" w:cs="Times New Roman"/>
          <w:i/>
          <w:iCs/>
          <w:color w:val="000000"/>
        </w:rPr>
        <w:t>semaino</w:t>
      </w:r>
      <w:proofErr w:type="spellEnd"/>
      <w:r w:rsidRPr="00CE15BF">
        <w:rPr>
          <w:rFonts w:ascii="Times New Roman" w:hAnsi="Times New Roman" w:cs="Times New Roman"/>
          <w:color w:val="000000"/>
        </w:rPr>
        <w:t xml:space="preserve"> in the New Testament are in Acts 11:28; 25:27.  And the same thought is set forth through the use of the word in these two passages, though the illustrative statement is inferred in the first usage.</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Thus, “signified,” a translation of</w:t>
      </w:r>
      <w:r w:rsidRPr="00CE15BF">
        <w:rPr>
          <w:rFonts w:ascii="Times New Roman" w:hAnsi="Times New Roman" w:cs="Times New Roman"/>
          <w:i/>
          <w:iCs/>
          <w:color w:val="000000"/>
        </w:rPr>
        <w:t xml:space="preserve"> </w:t>
      </w:r>
      <w:proofErr w:type="spellStart"/>
      <w:r w:rsidRPr="00CE15BF">
        <w:rPr>
          <w:rFonts w:ascii="Times New Roman" w:hAnsi="Times New Roman" w:cs="Times New Roman"/>
          <w:i/>
          <w:iCs/>
          <w:color w:val="000000"/>
        </w:rPr>
        <w:t>semaino</w:t>
      </w:r>
      <w:proofErr w:type="spellEnd"/>
      <w:r w:rsidRPr="00CE15BF">
        <w:rPr>
          <w:rFonts w:ascii="Times New Roman" w:hAnsi="Times New Roman" w:cs="Times New Roman"/>
          <w:i/>
          <w:iCs/>
          <w:color w:val="000000"/>
        </w:rPr>
        <w:t>,</w:t>
      </w:r>
      <w:r w:rsidRPr="00CE15BF">
        <w:rPr>
          <w:rFonts w:ascii="Times New Roman" w:hAnsi="Times New Roman" w:cs="Times New Roman"/>
          <w:color w:val="000000"/>
        </w:rPr>
        <w:t xml:space="preserve"> has to do with making something known through </w:t>
      </w:r>
      <w:r w:rsidRPr="00CE15BF">
        <w:rPr>
          <w:rFonts w:ascii="Times New Roman" w:hAnsi="Times New Roman" w:cs="Times New Roman"/>
          <w:i/>
          <w:iCs/>
          <w:color w:val="000000"/>
        </w:rPr>
        <w:t>a manner which carries the reader from a somewhat indirect means to a direct means, using an illustrative statement as a means of explaining a matter.</w:t>
      </w:r>
      <w:r w:rsidRPr="00CE15BF">
        <w:rPr>
          <w:rFonts w:ascii="Times New Roman" w:hAnsi="Times New Roman" w:cs="Times New Roman"/>
          <w:color w:val="000000"/>
        </w:rPr>
        <w:t xml:space="preserve">  And this is seen accomplished in the Book of Revelation centrally through the use of numerous </w:t>
      </w:r>
      <w:r w:rsidRPr="00CE15BF">
        <w:rPr>
          <w:rFonts w:ascii="Times New Roman" w:hAnsi="Times New Roman" w:cs="Times New Roman"/>
          <w:i/>
          <w:iCs/>
          <w:color w:val="000000"/>
        </w:rPr>
        <w:t>numbers</w:t>
      </w:r>
      <w:r w:rsidRPr="00CE15BF">
        <w:rPr>
          <w:rFonts w:ascii="Times New Roman" w:hAnsi="Times New Roman" w:cs="Times New Roman"/>
          <w:color w:val="000000"/>
        </w:rPr>
        <w:t xml:space="preserve"> and </w:t>
      </w:r>
      <w:r w:rsidRPr="00CE15BF">
        <w:rPr>
          <w:rFonts w:ascii="Times New Roman" w:hAnsi="Times New Roman" w:cs="Times New Roman"/>
          <w:i/>
          <w:iCs/>
          <w:color w:val="000000"/>
        </w:rPr>
        <w:t>metaphors,</w:t>
      </w:r>
      <w:r w:rsidRPr="00CE15BF">
        <w:rPr>
          <w:rFonts w:ascii="Times New Roman" w:hAnsi="Times New Roman" w:cs="Times New Roman"/>
          <w:color w:val="000000"/>
        </w:rPr>
        <w:t xml:space="preserve"> though </w:t>
      </w:r>
      <w:r w:rsidRPr="00CE15BF">
        <w:rPr>
          <w:rFonts w:ascii="Times New Roman" w:hAnsi="Times New Roman" w:cs="Times New Roman"/>
          <w:i/>
          <w:iCs/>
          <w:color w:val="000000"/>
        </w:rPr>
        <w:t>other illustrative means</w:t>
      </w:r>
      <w:r w:rsidRPr="00CE15BF">
        <w:rPr>
          <w:rFonts w:ascii="Times New Roman" w:hAnsi="Times New Roman" w:cs="Times New Roman"/>
          <w:color w:val="000000"/>
        </w:rPr>
        <w:t xml:space="preserve"> are used as well.</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In the preceding respect, all illustrative means of this nature in the book are, they would have to be, </w:t>
      </w:r>
      <w:r w:rsidRPr="00CE15BF">
        <w:rPr>
          <w:rFonts w:ascii="Times New Roman" w:hAnsi="Times New Roman" w:cs="Times New Roman"/>
          <w:i/>
          <w:iCs/>
          <w:color w:val="000000"/>
        </w:rPr>
        <w:t xml:space="preserve">in line with the meaning of the word </w:t>
      </w:r>
      <w:proofErr w:type="spellStart"/>
      <w:r w:rsidRPr="00CE15BF">
        <w:rPr>
          <w:rFonts w:ascii="Times New Roman" w:hAnsi="Times New Roman" w:cs="Times New Roman"/>
          <w:i/>
          <w:iCs/>
          <w:color w:val="000000"/>
        </w:rPr>
        <w:t>semaino</w:t>
      </w:r>
      <w:proofErr w:type="spellEnd"/>
      <w:r w:rsidRPr="00CE15BF">
        <w:rPr>
          <w:rFonts w:ascii="Times New Roman" w:hAnsi="Times New Roman" w:cs="Times New Roman"/>
          <w:i/>
          <w:iCs/>
          <w:color w:val="000000"/>
        </w:rPr>
        <w:t xml:space="preserve"> and the manner in which this word is used elsewhere in the New Testament.</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jc w:val="center"/>
        <w:rPr>
          <w:rFonts w:ascii="Times New Roman" w:hAnsi="Times New Roman" w:cs="Times New Roman"/>
          <w:b/>
          <w:bCs/>
          <w:color w:val="000000"/>
        </w:rPr>
      </w:pPr>
      <w:r w:rsidRPr="00CE15BF">
        <w:rPr>
          <w:rFonts w:ascii="Times New Roman" w:hAnsi="Times New Roman" w:cs="Times New Roman"/>
          <w:b/>
          <w:bCs/>
          <w:color w:val="000000"/>
        </w:rPr>
        <w:t>“Mystery, Babylon the Great, the Mother of Harlots…”</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spacing w:val="-1"/>
        </w:rPr>
      </w:pPr>
      <w:r w:rsidRPr="00CE15BF">
        <w:rPr>
          <w:rFonts w:ascii="Times New Roman" w:hAnsi="Times New Roman" w:cs="Times New Roman"/>
          <w:color w:val="000000"/>
          <w:spacing w:val="-1"/>
        </w:rPr>
        <w:t xml:space="preserve">Note that the identification of the “harlot” in Rev. 17:1ff with “Babylon” is associated with the word </w:t>
      </w:r>
      <w:r w:rsidRPr="00CE15BF">
        <w:rPr>
          <w:rFonts w:ascii="Times New Roman" w:hAnsi="Times New Roman" w:cs="Times New Roman"/>
          <w:i/>
          <w:iCs/>
          <w:color w:val="000000"/>
          <w:spacing w:val="-1"/>
        </w:rPr>
        <w:t xml:space="preserve">mystery </w:t>
      </w:r>
      <w:r w:rsidRPr="00CE15BF">
        <w:rPr>
          <w:rFonts w:ascii="Times New Roman" w:hAnsi="Times New Roman" w:cs="Times New Roman"/>
          <w:color w:val="000000"/>
          <w:spacing w:val="-1"/>
        </w:rPr>
        <w:t>(</w:t>
      </w:r>
      <w:r w:rsidRPr="00CE15BF">
        <w:rPr>
          <w:rFonts w:ascii="Times New Roman" w:hAnsi="Times New Roman" w:cs="Times New Roman"/>
          <w:i/>
          <w:iCs/>
          <w:color w:val="000000"/>
          <w:spacing w:val="-1"/>
        </w:rPr>
        <w:t>ref.</w:t>
      </w:r>
      <w:r w:rsidRPr="00CE15BF">
        <w:rPr>
          <w:rFonts w:ascii="Times New Roman" w:hAnsi="Times New Roman" w:cs="Times New Roman"/>
          <w:color w:val="000000"/>
          <w:spacing w:val="-1"/>
        </w:rPr>
        <w:t xml:space="preserve"> the Foreword in this book).  </w:t>
      </w:r>
      <w:proofErr w:type="gramStart"/>
      <w:r w:rsidRPr="00CE15BF">
        <w:rPr>
          <w:rFonts w:ascii="Times New Roman" w:hAnsi="Times New Roman" w:cs="Times New Roman"/>
          <w:color w:val="000000"/>
          <w:spacing w:val="-1"/>
        </w:rPr>
        <w:t>And, as well, the identification of “the beast,” the last king of Babylon, is also associated with this word — “the mystery of the woman, and of the beast” (v. 7b).</w:t>
      </w:r>
      <w:proofErr w:type="gramEnd"/>
    </w:p>
    <w:p w:rsidR="00CE15BF" w:rsidRPr="00CE15BF" w:rsidRDefault="00CE15BF" w:rsidP="00CE15BF">
      <w:pPr>
        <w:pStyle w:val="NoSpacing"/>
        <w:rPr>
          <w:rFonts w:ascii="Times New Roman" w:hAnsi="Times New Roman" w:cs="Times New Roman"/>
          <w:color w:val="000000"/>
          <w:spacing w:val="-1"/>
        </w:rPr>
      </w:pPr>
    </w:p>
    <w:p w:rsidR="00CE6E16" w:rsidRDefault="00CE6E16" w:rsidP="00CE15BF">
      <w:pPr>
        <w:pStyle w:val="NoSpacing"/>
        <w:rPr>
          <w:rFonts w:ascii="Times New Roman" w:hAnsi="Times New Roman" w:cs="Times New Roman"/>
          <w:i/>
          <w:iCs/>
          <w:color w:val="000000"/>
          <w:spacing w:val="-1"/>
        </w:rPr>
      </w:pPr>
      <w:r w:rsidRPr="00CE15BF">
        <w:rPr>
          <w:rFonts w:ascii="Times New Roman" w:hAnsi="Times New Roman" w:cs="Times New Roman"/>
          <w:i/>
          <w:iCs/>
          <w:color w:val="000000"/>
          <w:spacing w:val="-1"/>
        </w:rPr>
        <w:t>1)  A Mystery</w:t>
      </w:r>
    </w:p>
    <w:p w:rsidR="00CE15BF" w:rsidRPr="00CE15BF" w:rsidRDefault="00CE15BF" w:rsidP="00CE15BF">
      <w:pPr>
        <w:pStyle w:val="NoSpacing"/>
        <w:rPr>
          <w:rFonts w:ascii="Times New Roman" w:hAnsi="Times New Roman" w:cs="Times New Roman"/>
          <w:color w:val="000000"/>
          <w:spacing w:val="-1"/>
        </w:rPr>
      </w:pPr>
    </w:p>
    <w:p w:rsidR="00CE6E16" w:rsidRDefault="00CE6E16" w:rsidP="00CE15BF">
      <w:pPr>
        <w:pStyle w:val="NoSpacing"/>
        <w:rPr>
          <w:rFonts w:ascii="Times New Roman" w:hAnsi="Times New Roman" w:cs="Times New Roman"/>
          <w:color w:val="000000"/>
          <w:spacing w:val="-1"/>
        </w:rPr>
      </w:pPr>
      <w:r w:rsidRPr="00CE15BF">
        <w:rPr>
          <w:rFonts w:ascii="Times New Roman" w:hAnsi="Times New Roman" w:cs="Times New Roman"/>
          <w:color w:val="000000"/>
          <w:spacing w:val="-1"/>
        </w:rPr>
        <w:t xml:space="preserve">The word, “mystery,” is not part of the harlot’s name — such as </w:t>
      </w:r>
      <w:r w:rsidRPr="00CE15BF">
        <w:rPr>
          <w:rFonts w:ascii="Times New Roman" w:hAnsi="Times New Roman" w:cs="Times New Roman"/>
          <w:i/>
          <w:iCs/>
          <w:color w:val="000000"/>
          <w:spacing w:val="-1"/>
        </w:rPr>
        <w:t>mystical</w:t>
      </w:r>
      <w:r w:rsidRPr="00CE15BF">
        <w:rPr>
          <w:rFonts w:ascii="Times New Roman" w:hAnsi="Times New Roman" w:cs="Times New Roman"/>
          <w:color w:val="000000"/>
          <w:spacing w:val="-1"/>
        </w:rPr>
        <w:t>, etc.  Rather, the word, “mystery,” states something about the harlot, aiding in the identification of the harlot.</w:t>
      </w:r>
    </w:p>
    <w:p w:rsidR="00CE15BF" w:rsidRPr="00CE15BF" w:rsidRDefault="00CE15BF" w:rsidP="00CE15BF">
      <w:pPr>
        <w:pStyle w:val="NoSpacing"/>
        <w:rPr>
          <w:rFonts w:ascii="Times New Roman" w:hAnsi="Times New Roman" w:cs="Times New Roman"/>
          <w:color w:val="000000"/>
          <w:spacing w:val="-1"/>
        </w:rPr>
      </w:pPr>
    </w:p>
    <w:p w:rsidR="00CE6E16" w:rsidRDefault="00CE6E16" w:rsidP="00CE15BF">
      <w:pPr>
        <w:pStyle w:val="NoSpacing"/>
        <w:rPr>
          <w:rFonts w:ascii="Times New Roman" w:hAnsi="Times New Roman" w:cs="Times New Roman"/>
          <w:color w:val="000000"/>
          <w:spacing w:val="-1"/>
        </w:rPr>
      </w:pPr>
      <w:r w:rsidRPr="00CE15BF">
        <w:rPr>
          <w:rFonts w:ascii="Times New Roman" w:hAnsi="Times New Roman" w:cs="Times New Roman"/>
          <w:color w:val="000000"/>
          <w:spacing w:val="-1"/>
        </w:rPr>
        <w:t>“A mystery” in the New Testament does not have to do with something completely new, something not dealt with at all or unknown in the Old Testament (a common misconception which is often taught concerning the meaning of the word).  This, of course, couldn’t be true, for, as previously seen, there is nothing in the New that cannot be found after some form in the Old.</w:t>
      </w:r>
    </w:p>
    <w:p w:rsidR="00CE15BF" w:rsidRPr="00CE15BF" w:rsidRDefault="00CE15BF" w:rsidP="00CE15BF">
      <w:pPr>
        <w:pStyle w:val="NoSpacing"/>
        <w:rPr>
          <w:rFonts w:ascii="Times New Roman" w:hAnsi="Times New Roman" w:cs="Times New Roman"/>
          <w:color w:val="000000"/>
          <w:spacing w:val="-1"/>
        </w:rPr>
      </w:pPr>
    </w:p>
    <w:p w:rsidR="00CE6E16" w:rsidRDefault="00CE6E16" w:rsidP="00CE15BF">
      <w:pPr>
        <w:pStyle w:val="NoSpacing"/>
        <w:rPr>
          <w:rFonts w:ascii="Times New Roman" w:hAnsi="Times New Roman" w:cs="Times New Roman"/>
          <w:color w:val="000000"/>
          <w:spacing w:val="-1"/>
        </w:rPr>
      </w:pPr>
      <w:r w:rsidRPr="00CE15BF">
        <w:rPr>
          <w:rFonts w:ascii="Times New Roman" w:hAnsi="Times New Roman" w:cs="Times New Roman"/>
          <w:color w:val="000000"/>
          <w:spacing w:val="-1"/>
        </w:rPr>
        <w:t xml:space="preserve">Rather, “a mystery” in the New Testament has to do with </w:t>
      </w:r>
      <w:r w:rsidRPr="00CE15BF">
        <w:rPr>
          <w:rFonts w:ascii="Times New Roman" w:hAnsi="Times New Roman" w:cs="Times New Roman"/>
          <w:i/>
          <w:iCs/>
          <w:color w:val="000000"/>
          <w:spacing w:val="-1"/>
        </w:rPr>
        <w:t>an opening up and an unveiling of something previously introduced and dealt with in the Old Testament.</w:t>
      </w:r>
      <w:r w:rsidRPr="00CE15BF">
        <w:rPr>
          <w:rFonts w:ascii="Times New Roman" w:hAnsi="Times New Roman" w:cs="Times New Roman"/>
          <w:color w:val="000000"/>
          <w:spacing w:val="-1"/>
        </w:rPr>
        <w:t xml:space="preserve">  “A mystery” has to do with </w:t>
      </w:r>
      <w:r w:rsidRPr="00CE15BF">
        <w:rPr>
          <w:rFonts w:ascii="Times New Roman" w:hAnsi="Times New Roman" w:cs="Times New Roman"/>
          <w:i/>
          <w:iCs/>
          <w:color w:val="000000"/>
          <w:spacing w:val="-1"/>
        </w:rPr>
        <w:t>additional revelation, commentary, on that already seen in the Old Testament, allowing the Old Testament revelation to be fully opened up and revealed</w:t>
      </w:r>
      <w:r w:rsidRPr="00CE15BF">
        <w:rPr>
          <w:rFonts w:ascii="Times New Roman" w:hAnsi="Times New Roman" w:cs="Times New Roman"/>
          <w:color w:val="000000"/>
          <w:spacing w:val="-1"/>
        </w:rPr>
        <w:t xml:space="preserve"> (</w:t>
      </w:r>
      <w:r w:rsidRPr="00CE15BF">
        <w:rPr>
          <w:rFonts w:ascii="Times New Roman" w:hAnsi="Times New Roman" w:cs="Times New Roman"/>
          <w:i/>
          <w:iCs/>
          <w:color w:val="000000"/>
          <w:spacing w:val="-1"/>
        </w:rPr>
        <w:t>e.g.</w:t>
      </w:r>
      <w:r w:rsidRPr="00CE15BF">
        <w:rPr>
          <w:rFonts w:ascii="Times New Roman" w:hAnsi="Times New Roman" w:cs="Times New Roman"/>
          <w:color w:val="000000"/>
          <w:spacing w:val="-1"/>
        </w:rPr>
        <w:t xml:space="preserve">, note that </w:t>
      </w:r>
      <w:r w:rsidRPr="00CE15BF">
        <w:rPr>
          <w:rFonts w:ascii="Times New Roman" w:hAnsi="Times New Roman" w:cs="Times New Roman"/>
          <w:i/>
          <w:iCs/>
          <w:color w:val="000000"/>
          <w:spacing w:val="-1"/>
        </w:rPr>
        <w:t>a full revelation of the Son</w:t>
      </w:r>
      <w:r w:rsidRPr="00CE15BF">
        <w:rPr>
          <w:rFonts w:ascii="Times New Roman" w:hAnsi="Times New Roman" w:cs="Times New Roman"/>
          <w:color w:val="000000"/>
          <w:spacing w:val="-1"/>
        </w:rPr>
        <w:t xml:space="preserve"> in the Book of Revelation allows the “mystery of God” [Rev. 10:7] to be correspondingly fully opened up as well, for Christ is God manifested in the flesh).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lastRenderedPageBreak/>
        <w:t xml:space="preserve">And the preceding is exactly what is in view through referring to “the woman” and “the beast” by the use of the word </w:t>
      </w:r>
      <w:r w:rsidRPr="00CE15BF">
        <w:rPr>
          <w:rFonts w:ascii="Times New Roman" w:hAnsi="Times New Roman" w:cs="Times New Roman"/>
          <w:i/>
          <w:iCs/>
          <w:color w:val="000000"/>
        </w:rPr>
        <w:t xml:space="preserve">mystery.  </w:t>
      </w:r>
      <w:r w:rsidRPr="00CE15BF">
        <w:rPr>
          <w:rFonts w:ascii="Times New Roman" w:hAnsi="Times New Roman" w:cs="Times New Roman"/>
          <w:color w:val="000000"/>
        </w:rPr>
        <w:t>There is an opening up, an unveiling of that previously revealed concerning the woman and the Beast, which, of course, would necessitate prior revelation on the subject.</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This alone would tell a person that </w:t>
      </w:r>
      <w:r w:rsidRPr="00CE15BF">
        <w:rPr>
          <w:rFonts w:ascii="Times New Roman" w:hAnsi="Times New Roman" w:cs="Times New Roman"/>
          <w:i/>
          <w:iCs/>
          <w:color w:val="000000"/>
        </w:rPr>
        <w:t>foundational material for both can, and must, be found in the Old Testament, for, again, there is nothing in the New that does not have its roots someplace in the Old.</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And, as previously seen, a relationship of this nature between the two Testaments can be seen in the opening verse of the last book of Scripture, the Book of Revelation, stating at the outset the nature of the book’s contents.</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The entirety of the Old Testament is about </w:t>
      </w:r>
      <w:r w:rsidRPr="00CE15BF">
        <w:rPr>
          <w:rFonts w:ascii="Times New Roman" w:hAnsi="Times New Roman" w:cs="Times New Roman"/>
          <w:i/>
          <w:iCs/>
          <w:color w:val="000000"/>
        </w:rPr>
        <w:t>the person and work of Jesus Christ</w:t>
      </w:r>
      <w:r w:rsidRPr="00CE15BF">
        <w:rPr>
          <w:rFonts w:ascii="Times New Roman" w:hAnsi="Times New Roman" w:cs="Times New Roman"/>
          <w:color w:val="000000"/>
        </w:rPr>
        <w:t xml:space="preserve"> (Luke 24:25-27; John 5:39-47).  And the New Testament, continuing from the Old — with “the Word” (the Old Testament Scriptures) </w:t>
      </w:r>
      <w:r w:rsidRPr="00CE15BF">
        <w:rPr>
          <w:rFonts w:ascii="Times New Roman" w:hAnsi="Times New Roman" w:cs="Times New Roman"/>
          <w:i/>
          <w:iCs/>
          <w:color w:val="000000"/>
        </w:rPr>
        <w:t>becoming</w:t>
      </w:r>
      <w:r w:rsidRPr="00CE15BF">
        <w:rPr>
          <w:rFonts w:ascii="Times New Roman" w:hAnsi="Times New Roman" w:cs="Times New Roman"/>
          <w:color w:val="000000"/>
        </w:rPr>
        <w:t xml:space="preserve"> “flesh” (John 1:1, 2, 14) — must be viewed </w:t>
      </w:r>
      <w:r w:rsidRPr="00CE15BF">
        <w:rPr>
          <w:rFonts w:ascii="Times New Roman" w:hAnsi="Times New Roman" w:cs="Times New Roman"/>
          <w:i/>
          <w:iCs/>
          <w:color w:val="000000"/>
        </w:rPr>
        <w:t>in exactly the same light.</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spacing w:val="-1"/>
        </w:rPr>
      </w:pPr>
      <w:r w:rsidRPr="00CE15BF">
        <w:rPr>
          <w:rFonts w:ascii="Times New Roman" w:hAnsi="Times New Roman" w:cs="Times New Roman"/>
          <w:color w:val="000000"/>
          <w:spacing w:val="-1"/>
        </w:rPr>
        <w:t>The New is an opening up and unveiling of the Old</w:t>
      </w:r>
      <w:proofErr w:type="gramStart"/>
      <w:r w:rsidRPr="00CE15BF">
        <w:rPr>
          <w:rFonts w:ascii="Times New Roman" w:hAnsi="Times New Roman" w:cs="Times New Roman"/>
          <w:color w:val="000000"/>
          <w:spacing w:val="-1"/>
        </w:rPr>
        <w:t>;  and</w:t>
      </w:r>
      <w:proofErr w:type="gramEnd"/>
      <w:r w:rsidRPr="00CE15BF">
        <w:rPr>
          <w:rFonts w:ascii="Times New Roman" w:hAnsi="Times New Roman" w:cs="Times New Roman"/>
          <w:color w:val="000000"/>
          <w:spacing w:val="-1"/>
        </w:rPr>
        <w:t xml:space="preserve"> the Book of Revelation, forming the capstone to all previous revelation (both the Old and New Testaments), </w:t>
      </w:r>
      <w:r w:rsidRPr="00CE15BF">
        <w:rPr>
          <w:rFonts w:ascii="Times New Roman" w:hAnsi="Times New Roman" w:cs="Times New Roman"/>
          <w:i/>
          <w:iCs/>
          <w:color w:val="000000"/>
          <w:spacing w:val="-1"/>
        </w:rPr>
        <w:t>completes the unveiling.</w:t>
      </w:r>
      <w:r w:rsidRPr="00CE15BF">
        <w:rPr>
          <w:rFonts w:ascii="Times New Roman" w:hAnsi="Times New Roman" w:cs="Times New Roman"/>
          <w:color w:val="000000"/>
          <w:spacing w:val="-1"/>
        </w:rPr>
        <w:t xml:space="preserve">  The Book of Revelation, by its own introductory statement — an introductory statement peculiar to this book alone — forms the one book in Scripture which brings </w:t>
      </w:r>
      <w:r w:rsidRPr="00CE15BF">
        <w:rPr>
          <w:rFonts w:ascii="Times New Roman" w:hAnsi="Times New Roman" w:cs="Times New Roman"/>
          <w:i/>
          <w:iCs/>
          <w:color w:val="000000"/>
          <w:spacing w:val="-1"/>
        </w:rPr>
        <w:t>all previous revelation to its proper climax.</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i/>
          <w:iCs/>
          <w:color w:val="000000"/>
        </w:rPr>
        <w:t>2)  Babylon the Great, Mother of Harlots</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Thus, “the harlot”</w:t>
      </w:r>
      <w:r w:rsidRPr="00CE15BF">
        <w:rPr>
          <w:rFonts w:ascii="Times New Roman" w:hAnsi="Times New Roman" w:cs="Times New Roman"/>
          <w:i/>
          <w:iCs/>
          <w:color w:val="000000"/>
        </w:rPr>
        <w:t xml:space="preserve"> </w:t>
      </w:r>
      <w:r w:rsidRPr="00CE15BF">
        <w:rPr>
          <w:rFonts w:ascii="Times New Roman" w:hAnsi="Times New Roman" w:cs="Times New Roman"/>
          <w:color w:val="000000"/>
        </w:rPr>
        <w:t>being inseparably identified with</w:t>
      </w:r>
      <w:r w:rsidRPr="00CE15BF">
        <w:rPr>
          <w:rFonts w:ascii="Times New Roman" w:hAnsi="Times New Roman" w:cs="Times New Roman"/>
          <w:i/>
          <w:iCs/>
          <w:color w:val="000000"/>
        </w:rPr>
        <w:t xml:space="preserve"> Babylon</w:t>
      </w:r>
      <w:r w:rsidRPr="00CE15BF">
        <w:rPr>
          <w:rFonts w:ascii="Times New Roman" w:hAnsi="Times New Roman" w:cs="Times New Roman"/>
          <w:color w:val="000000"/>
        </w:rPr>
        <w:t xml:space="preserve"> is not something which suddenly appears in chapter seventeen, apart from prior revelation — revelation which would allow one to know </w:t>
      </w:r>
      <w:r w:rsidRPr="00CE15BF">
        <w:rPr>
          <w:rFonts w:ascii="Times New Roman" w:hAnsi="Times New Roman" w:cs="Times New Roman"/>
          <w:i/>
          <w:iCs/>
          <w:color w:val="000000"/>
        </w:rPr>
        <w:t>who is being referenced and why an identification of this nature is being used.</w:t>
      </w: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The word “mystery” alone would tell a person that </w:t>
      </w:r>
      <w:r w:rsidRPr="00CE15BF">
        <w:rPr>
          <w:rFonts w:ascii="Times New Roman" w:hAnsi="Times New Roman" w:cs="Times New Roman"/>
          <w:i/>
          <w:iCs/>
          <w:color w:val="000000"/>
        </w:rPr>
        <w:t>prior revelation exists, allowing the referenced identification to be easily understood.</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Most of the prior revelation is in the Old Testament, but some can be found in the immediately preceding chapters of the Book of Revelation.  And, even without these immediately preceding chapters — knowing that these are central entities dealt with during “the time of Jacob’s trouble” — plain common sense would seemingly tell any individual with a good grasp of the Old Testament Scriptures what and who is being dealt with, </w:t>
      </w:r>
      <w:r w:rsidRPr="00CE15BF">
        <w:rPr>
          <w:rFonts w:ascii="Times New Roman" w:hAnsi="Times New Roman" w:cs="Times New Roman"/>
          <w:i/>
          <w:iCs/>
          <w:color w:val="000000"/>
        </w:rPr>
        <w:t>for that seen throughout Rev. 17:1-19:6 is a major subject of Old Testament Scripture.</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Metaphors and other forms of figurative language are used extensively in these chapters, not only relative to “the harlot” and “the beast,” but numerous other places as well (</w:t>
      </w:r>
      <w:r w:rsidRPr="00CE15BF">
        <w:rPr>
          <w:rFonts w:ascii="Times New Roman" w:hAnsi="Times New Roman" w:cs="Times New Roman"/>
          <w:i/>
          <w:iCs/>
          <w:color w:val="000000"/>
        </w:rPr>
        <w:t>e.g.</w:t>
      </w:r>
      <w:r w:rsidRPr="00CE15BF">
        <w:rPr>
          <w:rFonts w:ascii="Times New Roman" w:hAnsi="Times New Roman" w:cs="Times New Roman"/>
          <w:color w:val="000000"/>
        </w:rPr>
        <w:t>, the descriptive destruction of the harlot, “with fire,” the harlot referred to as “that great city, Babylon,” or the “great riches” enjoyed by the nations at the harlot’s expense).  And the use of metaphors or other forms of figurative language is seen throughout the book, in line with “signified [</w:t>
      </w:r>
      <w:proofErr w:type="spellStart"/>
      <w:r w:rsidRPr="00CE15BF">
        <w:rPr>
          <w:rFonts w:ascii="Times New Roman" w:hAnsi="Times New Roman" w:cs="Times New Roman"/>
          <w:i/>
          <w:iCs/>
          <w:color w:val="000000"/>
        </w:rPr>
        <w:t>semaino</w:t>
      </w:r>
      <w:proofErr w:type="spellEnd"/>
      <w:r w:rsidRPr="00CE15BF">
        <w:rPr>
          <w:rFonts w:ascii="Times New Roman" w:hAnsi="Times New Roman" w:cs="Times New Roman"/>
          <w:color w:val="000000"/>
        </w:rPr>
        <w:t>]” in the opening verse of the book.</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lastRenderedPageBreak/>
        <w:t>And, with the preceding in mind, relative to the inseparable association of the harlot with Babylon along with the harlot’s identification, note three previous verses — Rev. 11:8; 14:8; 16:19.</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i/>
          <w:iCs/>
          <w:color w:val="000000"/>
        </w:rPr>
        <w:t>In the first verse</w:t>
      </w:r>
      <w:r w:rsidRPr="00CE15BF">
        <w:rPr>
          <w:rFonts w:ascii="Times New Roman" w:hAnsi="Times New Roman" w:cs="Times New Roman"/>
          <w:color w:val="000000"/>
        </w:rPr>
        <w:t xml:space="preserve"> (11:8), where the first of nine references in the book to “the [or, ‘that’] great city” is </w:t>
      </w:r>
      <w:proofErr w:type="gramStart"/>
      <w:r w:rsidRPr="00CE15BF">
        <w:rPr>
          <w:rFonts w:ascii="Times New Roman" w:hAnsi="Times New Roman" w:cs="Times New Roman"/>
          <w:color w:val="000000"/>
        </w:rPr>
        <w:t>found,</w:t>
      </w:r>
      <w:proofErr w:type="gramEnd"/>
      <w:r w:rsidRPr="00CE15BF">
        <w:rPr>
          <w:rFonts w:ascii="Times New Roman" w:hAnsi="Times New Roman" w:cs="Times New Roman"/>
          <w:color w:val="000000"/>
        </w:rPr>
        <w:t xml:space="preserve"> this city is associated with both </w:t>
      </w:r>
      <w:r w:rsidRPr="00CE15BF">
        <w:rPr>
          <w:rFonts w:ascii="Times New Roman" w:hAnsi="Times New Roman" w:cs="Times New Roman"/>
          <w:i/>
          <w:iCs/>
          <w:color w:val="000000"/>
        </w:rPr>
        <w:t>Sodom</w:t>
      </w:r>
      <w:r w:rsidRPr="00CE15BF">
        <w:rPr>
          <w:rFonts w:ascii="Times New Roman" w:hAnsi="Times New Roman" w:cs="Times New Roman"/>
          <w:color w:val="000000"/>
        </w:rPr>
        <w:t xml:space="preserve"> and </w:t>
      </w:r>
      <w:r w:rsidRPr="00CE15BF">
        <w:rPr>
          <w:rFonts w:ascii="Times New Roman" w:hAnsi="Times New Roman" w:cs="Times New Roman"/>
          <w:i/>
          <w:iCs/>
          <w:color w:val="000000"/>
        </w:rPr>
        <w:t>Egypt</w:t>
      </w:r>
      <w:r w:rsidRPr="00CE15BF">
        <w:rPr>
          <w:rFonts w:ascii="Times New Roman" w:hAnsi="Times New Roman" w:cs="Times New Roman"/>
          <w:color w:val="000000"/>
        </w:rPr>
        <w:t xml:space="preserve"> and is identified as “Jerusalem”:</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ind w:left="720"/>
        <w:rPr>
          <w:rFonts w:ascii="Times New Roman" w:hAnsi="Times New Roman" w:cs="Times New Roman"/>
          <w:color w:val="000000"/>
        </w:rPr>
      </w:pPr>
      <w:r w:rsidRPr="00CE15BF">
        <w:rPr>
          <w:rFonts w:ascii="Times New Roman" w:hAnsi="Times New Roman" w:cs="Times New Roman"/>
          <w:color w:val="000000"/>
        </w:rPr>
        <w:t>“And their dead bodies [the two witnesses] shall lie in the street of the great city, which spiritually is called Sodom and Egypt, where also our Lord was crucified.”</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i/>
          <w:iCs/>
          <w:color w:val="000000"/>
        </w:rPr>
        <w:t>In the second verse</w:t>
      </w:r>
      <w:r w:rsidRPr="00CE15BF">
        <w:rPr>
          <w:rFonts w:ascii="Times New Roman" w:hAnsi="Times New Roman" w:cs="Times New Roman"/>
          <w:color w:val="000000"/>
        </w:rPr>
        <w:t xml:space="preserve"> (14:8), where the second reference to “that great city” is found in the book, the destruction of the harlot is seen (detailed more fully in </w:t>
      </w:r>
      <w:proofErr w:type="spellStart"/>
      <w:r w:rsidRPr="00CE15BF">
        <w:rPr>
          <w:rFonts w:ascii="Times New Roman" w:hAnsi="Times New Roman" w:cs="Times New Roman"/>
          <w:color w:val="000000"/>
        </w:rPr>
        <w:t>chs</w:t>
      </w:r>
      <w:proofErr w:type="spellEnd"/>
      <w:r w:rsidRPr="00CE15BF">
        <w:rPr>
          <w:rFonts w:ascii="Times New Roman" w:hAnsi="Times New Roman" w:cs="Times New Roman"/>
          <w:color w:val="000000"/>
        </w:rPr>
        <w:t>. 17-19a)</w:t>
      </w:r>
      <w:proofErr w:type="gramStart"/>
      <w:r w:rsidRPr="00CE15BF">
        <w:rPr>
          <w:rFonts w:ascii="Times New Roman" w:hAnsi="Times New Roman" w:cs="Times New Roman"/>
          <w:color w:val="000000"/>
        </w:rPr>
        <w:t>;  and</w:t>
      </w:r>
      <w:proofErr w:type="gramEnd"/>
      <w:r w:rsidRPr="00CE15BF">
        <w:rPr>
          <w:rFonts w:ascii="Times New Roman" w:hAnsi="Times New Roman" w:cs="Times New Roman"/>
          <w:color w:val="000000"/>
        </w:rPr>
        <w:t xml:space="preserve"> the harlot, previously associated with </w:t>
      </w:r>
      <w:r w:rsidRPr="00CE15BF">
        <w:rPr>
          <w:rFonts w:ascii="Times New Roman" w:hAnsi="Times New Roman" w:cs="Times New Roman"/>
          <w:i/>
          <w:iCs/>
          <w:color w:val="000000"/>
        </w:rPr>
        <w:t>Sodom</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Egypt</w:t>
      </w:r>
      <w:r w:rsidRPr="00CE15BF">
        <w:rPr>
          <w:rFonts w:ascii="Times New Roman" w:hAnsi="Times New Roman" w:cs="Times New Roman"/>
          <w:color w:val="000000"/>
        </w:rPr>
        <w:t xml:space="preserve">, and </w:t>
      </w:r>
      <w:r w:rsidRPr="00CE15BF">
        <w:rPr>
          <w:rFonts w:ascii="Times New Roman" w:hAnsi="Times New Roman" w:cs="Times New Roman"/>
          <w:i/>
          <w:iCs/>
          <w:color w:val="000000"/>
        </w:rPr>
        <w:t>Jerusalem</w:t>
      </w:r>
      <w:r w:rsidRPr="00CE15BF">
        <w:rPr>
          <w:rFonts w:ascii="Times New Roman" w:hAnsi="Times New Roman" w:cs="Times New Roman"/>
          <w:color w:val="000000"/>
        </w:rPr>
        <w:t xml:space="preserve"> (through an identification with “the great city”), is here associated with Babylon: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ind w:left="720"/>
        <w:rPr>
          <w:rFonts w:ascii="Times New Roman" w:hAnsi="Times New Roman" w:cs="Times New Roman"/>
          <w:color w:val="000000"/>
        </w:rPr>
      </w:pPr>
      <w:r w:rsidRPr="00CE15BF">
        <w:rPr>
          <w:rFonts w:ascii="Times New Roman" w:hAnsi="Times New Roman" w:cs="Times New Roman"/>
          <w:color w:val="000000"/>
        </w:rPr>
        <w:t>“And there followed another angel, saying, Babylon is fallen, is fallen, that great city, because she made all nations drink of the wine of the wrath of her fornication.”</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ind w:left="720"/>
        <w:rPr>
          <w:rFonts w:ascii="Times New Roman" w:hAnsi="Times New Roman" w:cs="Times New Roman"/>
          <w:color w:val="000000"/>
          <w:sz w:val="22"/>
          <w:szCs w:val="22"/>
        </w:rPr>
      </w:pPr>
      <w:r w:rsidRPr="00CE15BF">
        <w:rPr>
          <w:rFonts w:ascii="Times New Roman" w:hAnsi="Times New Roman" w:cs="Times New Roman"/>
          <w:color w:val="000000"/>
          <w:spacing w:val="-4"/>
          <w:sz w:val="22"/>
          <w:szCs w:val="22"/>
        </w:rPr>
        <w:t xml:space="preserve">(The inclusion of “that great city” in this verse is often questioned on the basis of manuscript evidence.  But the question, in reality, is mute.  Note Rev. 16:19; 18:10, 21, where no manuscript variance exists, with “Babylon” referred to as </w:t>
      </w:r>
      <w:r w:rsidRPr="00CE15BF">
        <w:rPr>
          <w:rFonts w:ascii="Times New Roman" w:hAnsi="Times New Roman" w:cs="Times New Roman"/>
          <w:i/>
          <w:iCs/>
          <w:color w:val="000000"/>
          <w:spacing w:val="-4"/>
          <w:sz w:val="22"/>
          <w:szCs w:val="22"/>
        </w:rPr>
        <w:t>that great city</w:t>
      </w:r>
      <w:r w:rsidRPr="00CE15BF">
        <w:rPr>
          <w:rFonts w:ascii="Times New Roman" w:hAnsi="Times New Roman" w:cs="Times New Roman"/>
          <w:color w:val="000000"/>
          <w:spacing w:val="-4"/>
          <w:sz w:val="22"/>
          <w:szCs w:val="22"/>
        </w:rPr>
        <w:t xml:space="preserve"> in all three verses.</w:t>
      </w:r>
      <w:r w:rsidRPr="00CE15BF">
        <w:rPr>
          <w:rFonts w:ascii="Times New Roman" w:hAnsi="Times New Roman" w:cs="Times New Roman"/>
          <w:color w:val="000000"/>
          <w:sz w:val="22"/>
          <w:szCs w:val="22"/>
        </w:rPr>
        <w:t>)</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proofErr w:type="gramStart"/>
      <w:r w:rsidRPr="00CE15BF">
        <w:rPr>
          <w:rFonts w:ascii="Times New Roman" w:hAnsi="Times New Roman" w:cs="Times New Roman"/>
          <w:i/>
          <w:iCs/>
          <w:color w:val="000000"/>
        </w:rPr>
        <w:t>In the third verse</w:t>
      </w:r>
      <w:r w:rsidRPr="00CE15BF">
        <w:rPr>
          <w:rFonts w:ascii="Times New Roman" w:hAnsi="Times New Roman" w:cs="Times New Roman"/>
          <w:color w:val="000000"/>
        </w:rPr>
        <w:t xml:space="preserve"> (16:19), where the third reference to “the great city” is found in the book, the end of the harlot is seen again.</w:t>
      </w:r>
      <w:proofErr w:type="gramEnd"/>
      <w:r w:rsidRPr="00CE15BF">
        <w:rPr>
          <w:rFonts w:ascii="Times New Roman" w:hAnsi="Times New Roman" w:cs="Times New Roman"/>
          <w:color w:val="000000"/>
        </w:rPr>
        <w:t xml:space="preserve">  But in this verse, additional explanatory material is given.  “The great city…Babylon”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18:10) is seen separate from “the cities of the nations.”  And, with “the great city” having previously been identified as </w:t>
      </w:r>
      <w:r w:rsidRPr="00CE15BF">
        <w:rPr>
          <w:rFonts w:ascii="Times New Roman" w:hAnsi="Times New Roman" w:cs="Times New Roman"/>
          <w:i/>
          <w:iCs/>
          <w:color w:val="000000"/>
        </w:rPr>
        <w:t>Jerusalem</w:t>
      </w:r>
      <w:r w:rsidRPr="00CE15BF">
        <w:rPr>
          <w:rFonts w:ascii="Times New Roman" w:hAnsi="Times New Roman" w:cs="Times New Roman"/>
          <w:color w:val="000000"/>
        </w:rPr>
        <w:t xml:space="preserve"> (metaphorically, also with </w:t>
      </w:r>
      <w:r w:rsidRPr="00CE15BF">
        <w:rPr>
          <w:rFonts w:ascii="Times New Roman" w:hAnsi="Times New Roman" w:cs="Times New Roman"/>
          <w:i/>
          <w:iCs/>
          <w:color w:val="000000"/>
        </w:rPr>
        <w:t>Sodom</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Egypt</w:t>
      </w:r>
      <w:r w:rsidRPr="00CE15BF">
        <w:rPr>
          <w:rFonts w:ascii="Times New Roman" w:hAnsi="Times New Roman" w:cs="Times New Roman"/>
          <w:color w:val="000000"/>
        </w:rPr>
        <w:t xml:space="preserve">, and </w:t>
      </w:r>
      <w:r w:rsidRPr="00CE15BF">
        <w:rPr>
          <w:rFonts w:ascii="Times New Roman" w:hAnsi="Times New Roman" w:cs="Times New Roman"/>
          <w:i/>
          <w:iCs/>
          <w:color w:val="000000"/>
        </w:rPr>
        <w:t>Babylon</w:t>
      </w:r>
      <w:r w:rsidRPr="00CE15BF">
        <w:rPr>
          <w:rFonts w:ascii="Times New Roman" w:hAnsi="Times New Roman" w:cs="Times New Roman"/>
          <w:color w:val="000000"/>
        </w:rPr>
        <w:t>), a separation from the nations, as seen in this verse, could only be expected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Num. 23:9; Deut. 14:2):</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ind w:left="720"/>
        <w:rPr>
          <w:rFonts w:ascii="Times New Roman" w:hAnsi="Times New Roman" w:cs="Times New Roman"/>
          <w:color w:val="000000"/>
        </w:rPr>
      </w:pPr>
      <w:r w:rsidRPr="00CE15BF">
        <w:rPr>
          <w:rFonts w:ascii="Times New Roman" w:hAnsi="Times New Roman" w:cs="Times New Roman"/>
          <w:color w:val="000000"/>
        </w:rPr>
        <w:t>“And the great city was divided into three parts, and the cities of the nations fell:  and great Babylon came in remembrance before God, to give unto her the cup of the wine of the fierceness of his wrath.”</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ind w:left="720"/>
        <w:rPr>
          <w:rFonts w:ascii="Times New Roman" w:hAnsi="Times New Roman" w:cs="Times New Roman"/>
          <w:color w:val="000000"/>
          <w:spacing w:val="-1"/>
          <w:sz w:val="22"/>
          <w:szCs w:val="22"/>
        </w:rPr>
      </w:pPr>
      <w:r w:rsidRPr="00CE15BF">
        <w:rPr>
          <w:rFonts w:ascii="Times New Roman" w:hAnsi="Times New Roman" w:cs="Times New Roman"/>
          <w:color w:val="000000"/>
          <w:sz w:val="22"/>
          <w:szCs w:val="22"/>
        </w:rPr>
        <w:t>(</w:t>
      </w:r>
      <w:r w:rsidRPr="00CE15BF">
        <w:rPr>
          <w:rFonts w:ascii="Times New Roman" w:hAnsi="Times New Roman" w:cs="Times New Roman"/>
          <w:color w:val="000000"/>
          <w:spacing w:val="-1"/>
          <w:sz w:val="22"/>
          <w:szCs w:val="22"/>
        </w:rPr>
        <w:t xml:space="preserve">The identification of “the great city” [or, ‘that great city’ (same structure in the Greek text throughout)] with </w:t>
      </w:r>
      <w:r w:rsidRPr="00CE15BF">
        <w:rPr>
          <w:rFonts w:ascii="Times New Roman" w:hAnsi="Times New Roman" w:cs="Times New Roman"/>
          <w:i/>
          <w:iCs/>
          <w:color w:val="000000"/>
          <w:spacing w:val="-1"/>
          <w:sz w:val="22"/>
          <w:szCs w:val="22"/>
        </w:rPr>
        <w:t>Jerusalem</w:t>
      </w:r>
      <w:r w:rsidRPr="00CE15BF">
        <w:rPr>
          <w:rFonts w:ascii="Times New Roman" w:hAnsi="Times New Roman" w:cs="Times New Roman"/>
          <w:color w:val="000000"/>
          <w:spacing w:val="-1"/>
          <w:sz w:val="22"/>
          <w:szCs w:val="22"/>
        </w:rPr>
        <w:t xml:space="preserve"> is dealt with more fully and after a different fashion in Chapter II of this book.</w:t>
      </w:r>
    </w:p>
    <w:p w:rsidR="00CE15BF" w:rsidRPr="00CE15BF" w:rsidRDefault="00CE15BF" w:rsidP="00CE15BF">
      <w:pPr>
        <w:pStyle w:val="NoSpacing"/>
        <w:ind w:left="720"/>
        <w:rPr>
          <w:rFonts w:ascii="Times New Roman" w:hAnsi="Times New Roman" w:cs="Times New Roman"/>
          <w:color w:val="000000"/>
          <w:sz w:val="22"/>
          <w:szCs w:val="22"/>
        </w:rPr>
      </w:pPr>
    </w:p>
    <w:p w:rsidR="00CE15BF" w:rsidRDefault="00CE6E16" w:rsidP="00CE15BF">
      <w:pPr>
        <w:pStyle w:val="NoSpacing"/>
        <w:ind w:left="720"/>
        <w:rPr>
          <w:rFonts w:ascii="Times New Roman" w:hAnsi="Times New Roman" w:cs="Times New Roman"/>
          <w:color w:val="000000"/>
        </w:rPr>
      </w:pPr>
      <w:r w:rsidRPr="00CE15BF">
        <w:rPr>
          <w:rFonts w:ascii="Times New Roman" w:hAnsi="Times New Roman" w:cs="Times New Roman"/>
          <w:color w:val="000000"/>
          <w:spacing w:val="-4"/>
          <w:sz w:val="22"/>
          <w:szCs w:val="22"/>
        </w:rPr>
        <w:t>Note also that “Jerusalem” is used a number of times in Scripture as simply another way of referring to</w:t>
      </w:r>
      <w:r w:rsidRPr="00CE15BF">
        <w:rPr>
          <w:rFonts w:ascii="Times New Roman" w:hAnsi="Times New Roman" w:cs="Times New Roman"/>
          <w:i/>
          <w:iCs/>
          <w:color w:val="000000"/>
          <w:spacing w:val="-4"/>
          <w:sz w:val="22"/>
          <w:szCs w:val="22"/>
        </w:rPr>
        <w:t xml:space="preserve"> the Jewish people.</w:t>
      </w:r>
      <w:r w:rsidRPr="00CE15BF">
        <w:rPr>
          <w:rFonts w:ascii="Times New Roman" w:hAnsi="Times New Roman" w:cs="Times New Roman"/>
          <w:color w:val="000000"/>
          <w:spacing w:val="-4"/>
          <w:sz w:val="22"/>
          <w:szCs w:val="22"/>
        </w:rPr>
        <w:t xml:space="preserve">  Even “the land of Israel” is used this same way at times in Scripture [</w:t>
      </w:r>
      <w:r w:rsidRPr="00CE15BF">
        <w:rPr>
          <w:rFonts w:ascii="Times New Roman" w:hAnsi="Times New Roman" w:cs="Times New Roman"/>
          <w:i/>
          <w:iCs/>
          <w:color w:val="000000"/>
          <w:spacing w:val="-4"/>
          <w:sz w:val="22"/>
          <w:szCs w:val="22"/>
        </w:rPr>
        <w:t>cf.</w:t>
      </w:r>
      <w:r w:rsidRPr="00CE15BF">
        <w:rPr>
          <w:rFonts w:ascii="Times New Roman" w:hAnsi="Times New Roman" w:cs="Times New Roman"/>
          <w:color w:val="000000"/>
          <w:spacing w:val="-4"/>
          <w:sz w:val="22"/>
          <w:szCs w:val="22"/>
        </w:rPr>
        <w:t xml:space="preserve"> Isa. 1:21, 26; Lam. 1:7, 8; Ezek. 14:11-13; 16:2; Matt. 23:37; Luke 13:33; 19:41].</w:t>
      </w:r>
      <w:r w:rsidRPr="00CE15BF">
        <w:rPr>
          <w:rFonts w:ascii="Times New Roman" w:hAnsi="Times New Roman" w:cs="Times New Roman"/>
          <w:color w:val="000000"/>
          <w:sz w:val="22"/>
          <w:szCs w:val="22"/>
        </w:rPr>
        <w:t>)</w:t>
      </w:r>
      <w:r w:rsidRPr="00CE15BF">
        <w:rPr>
          <w:rFonts w:ascii="Times New Roman" w:hAnsi="Times New Roman" w:cs="Times New Roman"/>
          <w:color w:val="000000"/>
        </w:rPr>
        <w:t xml:space="preserve">  </w:t>
      </w:r>
    </w:p>
    <w:p w:rsidR="00CE6E16" w:rsidRP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  </w:t>
      </w: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Thus, to see “Babylon” used as a metaphor for </w:t>
      </w:r>
      <w:r w:rsidRPr="00CE15BF">
        <w:rPr>
          <w:rFonts w:ascii="Times New Roman" w:hAnsi="Times New Roman" w:cs="Times New Roman"/>
          <w:i/>
          <w:iCs/>
          <w:color w:val="000000"/>
        </w:rPr>
        <w:t>Jerusalem — i.e., referring to the Jewish people —</w:t>
      </w:r>
      <w:r w:rsidRPr="00CE15BF">
        <w:rPr>
          <w:rFonts w:ascii="Times New Roman" w:hAnsi="Times New Roman" w:cs="Times New Roman"/>
          <w:color w:val="000000"/>
        </w:rPr>
        <w:t xml:space="preserve"> in the Book of Revelation, one could only expect to find </w:t>
      </w:r>
      <w:r w:rsidRPr="00CE15BF">
        <w:rPr>
          <w:rFonts w:ascii="Times New Roman" w:hAnsi="Times New Roman" w:cs="Times New Roman"/>
          <w:i/>
          <w:iCs/>
          <w:color w:val="000000"/>
        </w:rPr>
        <w:t>a prior Jerusalem-Babylon association in the Old Testament</w:t>
      </w:r>
      <w:r w:rsidRPr="00CE15BF">
        <w:rPr>
          <w:rFonts w:ascii="Times New Roman" w:hAnsi="Times New Roman" w:cs="Times New Roman"/>
          <w:color w:val="000000"/>
        </w:rPr>
        <w:t xml:space="preserve">, for, again, </w:t>
      </w:r>
      <w:r w:rsidRPr="00CE15BF">
        <w:rPr>
          <w:rFonts w:ascii="Times New Roman" w:hAnsi="Times New Roman" w:cs="Times New Roman"/>
          <w:i/>
          <w:iCs/>
          <w:color w:val="000000"/>
        </w:rPr>
        <w:t>there is nothing in the New Testament that does not have its roots somewhere in the Old Testament.</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spacing w:val="-5"/>
        </w:rPr>
      </w:pPr>
      <w:r w:rsidRPr="00CE15BF">
        <w:rPr>
          <w:rFonts w:ascii="Times New Roman" w:hAnsi="Times New Roman" w:cs="Times New Roman"/>
          <w:color w:val="000000"/>
          <w:spacing w:val="-5"/>
        </w:rPr>
        <w:lastRenderedPageBreak/>
        <w:t xml:space="preserve">In this respect, not only should a Jerusalem-Babylon association be found in the Old Testament, one which would allow “Babylon” to be used as a metaphor for </w:t>
      </w:r>
      <w:r w:rsidRPr="00CE15BF">
        <w:rPr>
          <w:rFonts w:ascii="Times New Roman" w:hAnsi="Times New Roman" w:cs="Times New Roman"/>
          <w:i/>
          <w:iCs/>
          <w:color w:val="000000"/>
          <w:spacing w:val="-5"/>
        </w:rPr>
        <w:t>Jerusalem</w:t>
      </w:r>
      <w:r w:rsidRPr="00CE15BF">
        <w:rPr>
          <w:rFonts w:ascii="Times New Roman" w:hAnsi="Times New Roman" w:cs="Times New Roman"/>
          <w:color w:val="000000"/>
          <w:spacing w:val="-5"/>
        </w:rPr>
        <w:t>, but an association of this nature should also exist as it pertains to the numerous other things dealt with throughout Revelation chapters seventeen through the first part of nineteen as well.  And this is exactly what one finds when going back to the Old Testament, comparing Scripture with Scripture.</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Note again that “Babylon” in Revelation chapter seventeen is referred to as not just “Babylon,” but as “a mystery, [which is] Babylon…” (v. 5, NASB), and, as also previously seen, the word “mystery” is used of “the beast” as well (v. 7).</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ind w:left="720"/>
        <w:rPr>
          <w:rFonts w:ascii="Times New Roman" w:hAnsi="Times New Roman" w:cs="Times New Roman"/>
          <w:i/>
          <w:iCs/>
          <w:color w:val="000000"/>
          <w:spacing w:val="-2"/>
          <w:sz w:val="22"/>
          <w:szCs w:val="22"/>
        </w:rPr>
      </w:pPr>
      <w:r w:rsidRPr="00CE15BF">
        <w:rPr>
          <w:rFonts w:ascii="Times New Roman" w:hAnsi="Times New Roman" w:cs="Times New Roman"/>
          <w:color w:val="000000"/>
          <w:sz w:val="22"/>
          <w:szCs w:val="22"/>
        </w:rPr>
        <w:t>(</w:t>
      </w:r>
      <w:r w:rsidRPr="00CE15BF">
        <w:rPr>
          <w:rFonts w:ascii="Times New Roman" w:hAnsi="Times New Roman" w:cs="Times New Roman"/>
          <w:color w:val="000000"/>
          <w:spacing w:val="-2"/>
          <w:sz w:val="22"/>
          <w:szCs w:val="22"/>
        </w:rPr>
        <w:t>Note how the preceding would negatively reflect on the false teaching that “the harlot” in Rev. 17-19a is a reference to</w:t>
      </w:r>
      <w:r w:rsidRPr="00CE15BF">
        <w:rPr>
          <w:rFonts w:ascii="Times New Roman" w:hAnsi="Times New Roman" w:cs="Times New Roman"/>
          <w:i/>
          <w:iCs/>
          <w:color w:val="000000"/>
          <w:spacing w:val="-2"/>
          <w:sz w:val="22"/>
          <w:szCs w:val="22"/>
        </w:rPr>
        <w:t xml:space="preserve"> the Roman Catholic Church.</w:t>
      </w:r>
    </w:p>
    <w:p w:rsidR="00CE15BF" w:rsidRPr="00CE15BF" w:rsidRDefault="00CE15BF" w:rsidP="00CE15BF">
      <w:pPr>
        <w:pStyle w:val="NoSpacing"/>
        <w:ind w:left="720"/>
        <w:rPr>
          <w:rFonts w:ascii="Times New Roman" w:hAnsi="Times New Roman" w:cs="Times New Roman"/>
          <w:i/>
          <w:iCs/>
          <w:color w:val="000000"/>
          <w:sz w:val="22"/>
          <w:szCs w:val="22"/>
        </w:rPr>
      </w:pPr>
    </w:p>
    <w:p w:rsidR="00CE6E16" w:rsidRPr="00CE15BF" w:rsidRDefault="00CE6E16" w:rsidP="00CE15BF">
      <w:pPr>
        <w:pStyle w:val="NoSpacing"/>
        <w:ind w:left="720"/>
        <w:rPr>
          <w:rFonts w:ascii="Times New Roman" w:hAnsi="Times New Roman" w:cs="Times New Roman"/>
          <w:color w:val="000000"/>
          <w:sz w:val="22"/>
          <w:szCs w:val="22"/>
        </w:rPr>
      </w:pPr>
      <w:r w:rsidRPr="00CE15BF">
        <w:rPr>
          <w:rFonts w:ascii="Times New Roman" w:hAnsi="Times New Roman" w:cs="Times New Roman"/>
          <w:color w:val="000000"/>
          <w:spacing w:val="-2"/>
          <w:sz w:val="22"/>
          <w:szCs w:val="22"/>
        </w:rPr>
        <w:t xml:space="preserve">“The harlot” is </w:t>
      </w:r>
      <w:r w:rsidRPr="00CE15BF">
        <w:rPr>
          <w:rFonts w:ascii="Times New Roman" w:hAnsi="Times New Roman" w:cs="Times New Roman"/>
          <w:i/>
          <w:iCs/>
          <w:color w:val="000000"/>
          <w:spacing w:val="-2"/>
          <w:sz w:val="22"/>
          <w:szCs w:val="22"/>
        </w:rPr>
        <w:t xml:space="preserve">a mystery, necessitating that the harlot be found in the Old Testament.  </w:t>
      </w:r>
      <w:r w:rsidRPr="00CE15BF">
        <w:rPr>
          <w:rFonts w:ascii="Times New Roman" w:hAnsi="Times New Roman" w:cs="Times New Roman"/>
          <w:color w:val="000000"/>
          <w:spacing w:val="-2"/>
          <w:sz w:val="22"/>
          <w:szCs w:val="22"/>
        </w:rPr>
        <w:t xml:space="preserve">And to carry such a teaching pertaining to the harlot and the Roman Catholic Church through to its logical conclusion, </w:t>
      </w:r>
      <w:r w:rsidRPr="00CE15BF">
        <w:rPr>
          <w:rFonts w:ascii="Times New Roman" w:hAnsi="Times New Roman" w:cs="Times New Roman"/>
          <w:i/>
          <w:iCs/>
          <w:color w:val="000000"/>
          <w:spacing w:val="-2"/>
          <w:sz w:val="22"/>
          <w:szCs w:val="22"/>
        </w:rPr>
        <w:t>this Church, of necessity, would have to be found in the Old Testament, which, of course, it isn’t.</w:t>
      </w:r>
      <w:r w:rsidRPr="00CE15BF">
        <w:rPr>
          <w:rFonts w:ascii="Times New Roman" w:hAnsi="Times New Roman" w:cs="Times New Roman"/>
          <w:color w:val="000000"/>
          <w:sz w:val="22"/>
          <w:szCs w:val="22"/>
        </w:rPr>
        <w:t>)</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Dealing with </w:t>
      </w:r>
      <w:r w:rsidRPr="00CE15BF">
        <w:rPr>
          <w:rFonts w:ascii="Times New Roman" w:hAnsi="Times New Roman" w:cs="Times New Roman"/>
          <w:i/>
          <w:iCs/>
          <w:color w:val="000000"/>
        </w:rPr>
        <w:t>Babylon, Jerusalem,</w:t>
      </w:r>
      <w:r w:rsidRPr="00CE15BF">
        <w:rPr>
          <w:rFonts w:ascii="Times New Roman" w:hAnsi="Times New Roman" w:cs="Times New Roman"/>
          <w:color w:val="000000"/>
        </w:rPr>
        <w:t xml:space="preserve"> and </w:t>
      </w:r>
      <w:r w:rsidRPr="00CE15BF">
        <w:rPr>
          <w:rFonts w:ascii="Times New Roman" w:hAnsi="Times New Roman" w:cs="Times New Roman"/>
          <w:i/>
          <w:iCs/>
          <w:color w:val="000000"/>
        </w:rPr>
        <w:t>the Beast</w:t>
      </w:r>
      <w:r w:rsidRPr="00CE15BF">
        <w:rPr>
          <w:rFonts w:ascii="Times New Roman" w:hAnsi="Times New Roman" w:cs="Times New Roman"/>
          <w:color w:val="000000"/>
        </w:rPr>
        <w:t xml:space="preserve"> in the Book of Revelation, one would naturally turn to the Book of Daniel.  Though Babylon, Jerusalem, and the Beast are first mentioned early in Genesis (3:15; 10:10; 14:18), Daniel is the book which deals with the whole of the matter in relation to the beginning, progression, and end of the Times of the Gentiles.</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 kingdom of Babylon is brought into full view in this book, Daniel deals with Israel and the nations in relation to this Babylonian kingdom, and Daniel places a particular emphasis on details pertaining to the latter days — details having to do with Babylon’s end-time ruler, the Beast, exactly as seen in the Book of Revelation (though this man had previously been introduced in different ways and places in the Old Testament, beginning in Genesis, then quite extensively in Exodus).</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complete period of the Times of the Gentiles is depicted through two main means in the Book of Daniel — through a four-part great image in chapter two (revealed through a dream) and through four great beasts in chapter seven (revealed through a vision).  That depicted by the great image in chapter two is </w:t>
      </w:r>
      <w:r w:rsidRPr="00CE15BF">
        <w:rPr>
          <w:rFonts w:ascii="Times New Roman" w:hAnsi="Times New Roman" w:cs="Times New Roman"/>
          <w:i/>
          <w:iCs/>
          <w:color w:val="000000"/>
        </w:rPr>
        <w:t>Babylonian</w:t>
      </w:r>
      <w:r w:rsidRPr="00CE15BF">
        <w:rPr>
          <w:rFonts w:ascii="Times New Roman" w:hAnsi="Times New Roman" w:cs="Times New Roman"/>
          <w:color w:val="000000"/>
        </w:rPr>
        <w:t xml:space="preserve"> in its entirety (from the head of gold to the feet part of iron and part of clay), as is that depicted by the four great beasts in chapter seven (from the lion to the dreadful, terrible, and exceedingly strong beast).  The great image and great beasts present </w:t>
      </w:r>
      <w:r w:rsidRPr="00CE15BF">
        <w:rPr>
          <w:rFonts w:ascii="Times New Roman" w:hAnsi="Times New Roman" w:cs="Times New Roman"/>
          <w:i/>
          <w:iCs/>
          <w:color w:val="000000"/>
        </w:rPr>
        <w:t>exactly the same picture</w:t>
      </w:r>
      <w:r w:rsidRPr="00CE15BF">
        <w:rPr>
          <w:rFonts w:ascii="Times New Roman" w:hAnsi="Times New Roman" w:cs="Times New Roman"/>
          <w:color w:val="000000"/>
        </w:rPr>
        <w:t>, though from two different perspectives.</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That seen through the great image and the great beasts centers around and sets forth </w:t>
      </w:r>
      <w:r w:rsidRPr="00CE15BF">
        <w:rPr>
          <w:rFonts w:ascii="Times New Roman" w:hAnsi="Times New Roman" w:cs="Times New Roman"/>
          <w:i/>
          <w:iCs/>
          <w:color w:val="000000"/>
        </w:rPr>
        <w:t>Gentile world rule during the Times of the Gentiles, from its beginning to its end, as this period relates to Babylon.</w:t>
      </w:r>
      <w:r w:rsidRPr="00CE15BF">
        <w:rPr>
          <w:rFonts w:ascii="Times New Roman" w:hAnsi="Times New Roman" w:cs="Times New Roman"/>
          <w:color w:val="000000"/>
        </w:rPr>
        <w:t xml:space="preserve">  The Times of the Gentiles began in Babylon, and this period of time will end in Babylon.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spacing w:val="-1"/>
        </w:rPr>
      </w:pPr>
      <w:r w:rsidRPr="00CE15BF">
        <w:rPr>
          <w:rFonts w:ascii="Times New Roman" w:hAnsi="Times New Roman" w:cs="Times New Roman"/>
          <w:color w:val="000000"/>
          <w:spacing w:val="-1"/>
        </w:rPr>
        <w:t>God used the first king of Babylon (Nebuchadnezzar [the first king during time covered by the great image, or the great beasts]) to complete the removal of the Jewish people from their land — because of their prior, continued disobedience, extending over centuries of time — resulting in an end to the Old Testament theocracy.</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And God will use the last king of Babylon (Antichrist) to complete </w:t>
      </w:r>
      <w:r w:rsidRPr="00CE15BF">
        <w:rPr>
          <w:rFonts w:ascii="Times New Roman" w:hAnsi="Times New Roman" w:cs="Times New Roman"/>
          <w:i/>
          <w:iCs/>
          <w:color w:val="000000"/>
        </w:rPr>
        <w:t>the reason</w:t>
      </w:r>
      <w:r w:rsidRPr="00CE15BF">
        <w:rPr>
          <w:rFonts w:ascii="Times New Roman" w:hAnsi="Times New Roman" w:cs="Times New Roman"/>
          <w:color w:val="000000"/>
        </w:rPr>
        <w:t xml:space="preserve"> for the removal of His people under the first king of Babylon — </w:t>
      </w:r>
      <w:r w:rsidRPr="00CE15BF">
        <w:rPr>
          <w:rFonts w:ascii="Times New Roman" w:hAnsi="Times New Roman" w:cs="Times New Roman"/>
          <w:i/>
          <w:iCs/>
          <w:color w:val="000000"/>
        </w:rPr>
        <w:t>to effect repentance, resulting in a reestablishment of the theocracy at a future time.</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 former theocracy was established under the old covenant, and the latter theocracy will be established under a new covenant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Ex. 19:5, 6; Jer. 31:31-33).</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jc w:val="center"/>
        <w:rPr>
          <w:rFonts w:ascii="Times New Roman" w:hAnsi="Times New Roman" w:cs="Times New Roman"/>
          <w:b/>
          <w:bCs/>
          <w:color w:val="000000"/>
        </w:rPr>
      </w:pPr>
      <w:r w:rsidRPr="00CE15BF">
        <w:rPr>
          <w:rFonts w:ascii="Times New Roman" w:hAnsi="Times New Roman" w:cs="Times New Roman"/>
          <w:b/>
          <w:bCs/>
          <w:color w:val="000000"/>
        </w:rPr>
        <w:t>The Visions of Zechariah</w:t>
      </w:r>
    </w:p>
    <w:p w:rsidR="00CE15BF" w:rsidRPr="00CE15BF" w:rsidRDefault="00CE15BF" w:rsidP="00CE15BF">
      <w:pPr>
        <w:pStyle w:val="NoSpacing"/>
        <w:rPr>
          <w:rFonts w:ascii="Times New Roman" w:hAnsi="Times New Roman" w:cs="Times New Roman"/>
          <w:b/>
          <w:bCs/>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With these things in mind, note the eight visions in the first six chapters of Zechariah, for these visions deal with </w:t>
      </w:r>
      <w:r w:rsidRPr="00CE15BF">
        <w:rPr>
          <w:rFonts w:ascii="Times New Roman" w:hAnsi="Times New Roman" w:cs="Times New Roman"/>
          <w:i/>
          <w:iCs/>
          <w:color w:val="000000"/>
        </w:rPr>
        <w:t>exactly the same thing</w:t>
      </w:r>
      <w:r w:rsidRPr="00CE15BF">
        <w:rPr>
          <w:rFonts w:ascii="Times New Roman" w:hAnsi="Times New Roman" w:cs="Times New Roman"/>
          <w:color w:val="000000"/>
        </w:rPr>
        <w:t xml:space="preserve"> seen in both the Books of Daniel and Revelation, though from a different perspective yet.  These are visions revealed to and recorded by Zechariah following the return of a remnant from the Babylonian captivity.  And it is within these visions that possibly the best Old Testament basis for an association of “Jerusalem” with </w:t>
      </w:r>
      <w:r w:rsidRPr="00CE15BF">
        <w:rPr>
          <w:rFonts w:ascii="Times New Roman" w:hAnsi="Times New Roman" w:cs="Times New Roman"/>
          <w:i/>
          <w:iCs/>
          <w:color w:val="000000"/>
        </w:rPr>
        <w:t>Babylon</w:t>
      </w:r>
      <w:r w:rsidRPr="00CE15BF">
        <w:rPr>
          <w:rFonts w:ascii="Times New Roman" w:hAnsi="Times New Roman" w:cs="Times New Roman"/>
          <w:color w:val="000000"/>
        </w:rPr>
        <w:t>, as seen in the Book of Revelation, can be found.</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i/>
          <w:iCs/>
          <w:color w:val="000000"/>
        </w:rPr>
        <w:t>1)  Understanding the Visions</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  These eight visions are introduced by the Lord’s statement surrounding </w:t>
      </w:r>
      <w:r w:rsidRPr="00CE15BF">
        <w:rPr>
          <w:rFonts w:ascii="Times New Roman" w:hAnsi="Times New Roman" w:cs="Times New Roman"/>
          <w:i/>
          <w:iCs/>
          <w:color w:val="000000"/>
        </w:rPr>
        <w:t>Israel’s past disobedience</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the result of this disobedience</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the call for repentance</w:t>
      </w:r>
      <w:r w:rsidRPr="00CE15BF">
        <w:rPr>
          <w:rFonts w:ascii="Times New Roman" w:hAnsi="Times New Roman" w:cs="Times New Roman"/>
          <w:color w:val="000000"/>
        </w:rPr>
        <w:t>, and</w:t>
      </w:r>
      <w:r w:rsidRPr="00CE15BF">
        <w:rPr>
          <w:rFonts w:ascii="Times New Roman" w:hAnsi="Times New Roman" w:cs="Times New Roman"/>
          <w:i/>
          <w:iCs/>
          <w:color w:val="000000"/>
        </w:rPr>
        <w:t xml:space="preserve"> that which will result following Israel’s repentance</w:t>
      </w:r>
      <w:r w:rsidRPr="00CE15BF">
        <w:rPr>
          <w:rFonts w:ascii="Times New Roman" w:hAnsi="Times New Roman" w:cs="Times New Roman"/>
          <w:color w:val="000000"/>
        </w:rPr>
        <w:t xml:space="preserve"> (1:1-6).</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i/>
          <w:iCs/>
          <w:color w:val="000000"/>
        </w:rPr>
        <w:t>Disobedience</w:t>
      </w:r>
      <w:r w:rsidRPr="00CE15BF">
        <w:rPr>
          <w:rFonts w:ascii="Times New Roman" w:hAnsi="Times New Roman" w:cs="Times New Roman"/>
          <w:color w:val="000000"/>
        </w:rPr>
        <w:t xml:space="preserve"> resulted in the Times of the Gentiles, and </w:t>
      </w:r>
      <w:r w:rsidRPr="00CE15BF">
        <w:rPr>
          <w:rFonts w:ascii="Times New Roman" w:hAnsi="Times New Roman" w:cs="Times New Roman"/>
          <w:i/>
          <w:iCs/>
          <w:color w:val="000000"/>
        </w:rPr>
        <w:t>repentance</w:t>
      </w:r>
      <w:r w:rsidRPr="00CE15BF">
        <w:rPr>
          <w:rFonts w:ascii="Times New Roman" w:hAnsi="Times New Roman" w:cs="Times New Roman"/>
          <w:color w:val="000000"/>
        </w:rPr>
        <w:t xml:space="preserve"> would ultimately be </w:t>
      </w:r>
      <w:proofErr w:type="gramStart"/>
      <w:r w:rsidRPr="00CE15BF">
        <w:rPr>
          <w:rFonts w:ascii="Times New Roman" w:hAnsi="Times New Roman" w:cs="Times New Roman"/>
          <w:color w:val="000000"/>
        </w:rPr>
        <w:t>effected</w:t>
      </w:r>
      <w:proofErr w:type="gramEnd"/>
      <w:r w:rsidRPr="00CE15BF">
        <w:rPr>
          <w:rFonts w:ascii="Times New Roman" w:hAnsi="Times New Roman" w:cs="Times New Roman"/>
          <w:color w:val="000000"/>
        </w:rPr>
        <w:t xml:space="preserve"> through Gentile persecution during this period.</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Then, following the six introductory verses, the eight visions begin with verse seven and continue uninterrupted until part way through chapter six of the book.</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spacing w:val="-1"/>
        </w:rPr>
      </w:pPr>
      <w:r w:rsidRPr="00CE15BF">
        <w:rPr>
          <w:rFonts w:ascii="Times New Roman" w:hAnsi="Times New Roman" w:cs="Times New Roman"/>
          <w:color w:val="000000"/>
          <w:spacing w:val="-1"/>
        </w:rPr>
        <w:t>These visions have to be understood</w:t>
      </w:r>
      <w:r w:rsidRPr="00CE15BF">
        <w:rPr>
          <w:rFonts w:ascii="Times New Roman" w:hAnsi="Times New Roman" w:cs="Times New Roman"/>
          <w:i/>
          <w:iCs/>
          <w:color w:val="000000"/>
          <w:spacing w:val="-1"/>
        </w:rPr>
        <w:t xml:space="preserve"> in the light of the manner in which they are introduced.</w:t>
      </w:r>
      <w:r w:rsidRPr="00CE15BF">
        <w:rPr>
          <w:rFonts w:ascii="Times New Roman" w:hAnsi="Times New Roman" w:cs="Times New Roman"/>
          <w:color w:val="000000"/>
          <w:spacing w:val="-1"/>
        </w:rPr>
        <w:t xml:space="preserve">  They have to be understood </w:t>
      </w:r>
      <w:r w:rsidRPr="00CE15BF">
        <w:rPr>
          <w:rFonts w:ascii="Times New Roman" w:hAnsi="Times New Roman" w:cs="Times New Roman"/>
          <w:i/>
          <w:iCs/>
          <w:color w:val="000000"/>
          <w:spacing w:val="-1"/>
        </w:rPr>
        <w:t>in the light of Israel’s past disobedience, which has resulted in the Times of the Gentiles</w:t>
      </w:r>
      <w:proofErr w:type="gramStart"/>
      <w:r w:rsidRPr="00CE15BF">
        <w:rPr>
          <w:rFonts w:ascii="Times New Roman" w:hAnsi="Times New Roman" w:cs="Times New Roman"/>
          <w:color w:val="000000"/>
          <w:spacing w:val="-1"/>
        </w:rPr>
        <w:t>;  and</w:t>
      </w:r>
      <w:proofErr w:type="gramEnd"/>
      <w:r w:rsidRPr="00CE15BF">
        <w:rPr>
          <w:rFonts w:ascii="Times New Roman" w:hAnsi="Times New Roman" w:cs="Times New Roman"/>
          <w:color w:val="000000"/>
          <w:spacing w:val="-1"/>
        </w:rPr>
        <w:t xml:space="preserve"> they have to be understood</w:t>
      </w:r>
      <w:r w:rsidRPr="00CE15BF">
        <w:rPr>
          <w:rFonts w:ascii="Times New Roman" w:hAnsi="Times New Roman" w:cs="Times New Roman"/>
          <w:i/>
          <w:iCs/>
          <w:color w:val="000000"/>
          <w:spacing w:val="-1"/>
        </w:rPr>
        <w:t xml:space="preserve"> in the light of the reason for the Times of the Gentiles</w:t>
      </w:r>
      <w:r w:rsidRPr="00CE15BF">
        <w:rPr>
          <w:rFonts w:ascii="Times New Roman" w:hAnsi="Times New Roman" w:cs="Times New Roman"/>
          <w:color w:val="000000"/>
          <w:spacing w:val="-1"/>
        </w:rPr>
        <w:t xml:space="preserve"> — </w:t>
      </w:r>
      <w:r w:rsidRPr="00CE15BF">
        <w:rPr>
          <w:rFonts w:ascii="Times New Roman" w:hAnsi="Times New Roman" w:cs="Times New Roman"/>
          <w:i/>
          <w:iCs/>
          <w:color w:val="000000"/>
          <w:spacing w:val="-1"/>
        </w:rPr>
        <w:t>Israel not only reaping the consequences of her actions, but ultimately bringing the nation to the place of repentance — and that which will occur once God’s purpose for this period is realized.</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The visions, understood contextually, </w:t>
      </w:r>
      <w:r w:rsidRPr="00CE15BF">
        <w:rPr>
          <w:rFonts w:ascii="Times New Roman" w:hAnsi="Times New Roman" w:cs="Times New Roman"/>
          <w:i/>
          <w:iCs/>
          <w:color w:val="000000"/>
        </w:rPr>
        <w:t>must be looked upon as having to do with Israel and the nations during and at the end of the Times of the Gentiles.</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ind w:left="720"/>
        <w:rPr>
          <w:rFonts w:ascii="Times New Roman" w:hAnsi="Times New Roman" w:cs="Times New Roman"/>
          <w:color w:val="000000"/>
          <w:sz w:val="22"/>
          <w:szCs w:val="22"/>
        </w:rPr>
      </w:pPr>
      <w:r w:rsidRPr="00CE15BF">
        <w:rPr>
          <w:rFonts w:ascii="Times New Roman" w:hAnsi="Times New Roman" w:cs="Times New Roman"/>
          <w:color w:val="000000"/>
          <w:sz w:val="22"/>
          <w:szCs w:val="22"/>
        </w:rPr>
        <w:t>(Note that one of the laws of the harvest has to do with the fact that a person</w:t>
      </w:r>
      <w:r w:rsidRPr="00CE15BF">
        <w:rPr>
          <w:rFonts w:ascii="Times New Roman" w:hAnsi="Times New Roman" w:cs="Times New Roman"/>
          <w:i/>
          <w:iCs/>
          <w:color w:val="000000"/>
          <w:sz w:val="22"/>
          <w:szCs w:val="22"/>
        </w:rPr>
        <w:t xml:space="preserve"> not only reaps what he sows but he always reaps more than he sows.</w:t>
      </w:r>
      <w:r w:rsidRPr="00CE15BF">
        <w:rPr>
          <w:rFonts w:ascii="Times New Roman" w:hAnsi="Times New Roman" w:cs="Times New Roman"/>
          <w:color w:val="000000"/>
          <w:sz w:val="22"/>
          <w:szCs w:val="22"/>
        </w:rPr>
        <w:t xml:space="preserve">  Israel has “sown the wind” [violating God’s covenant through centuries of disobedience, including harlotry], and they will, </w:t>
      </w:r>
      <w:proofErr w:type="spellStart"/>
      <w:r w:rsidRPr="00CE15BF">
        <w:rPr>
          <w:rFonts w:ascii="Times New Roman" w:hAnsi="Times New Roman" w:cs="Times New Roman"/>
          <w:color w:val="000000"/>
          <w:sz w:val="22"/>
          <w:szCs w:val="22"/>
        </w:rPr>
        <w:t>resultingly</w:t>
      </w:r>
      <w:proofErr w:type="spellEnd"/>
      <w:r w:rsidRPr="00CE15BF">
        <w:rPr>
          <w:rFonts w:ascii="Times New Roman" w:hAnsi="Times New Roman" w:cs="Times New Roman"/>
          <w:color w:val="000000"/>
          <w:sz w:val="22"/>
          <w:szCs w:val="22"/>
        </w:rPr>
        <w:t>, “reap the whirlwind” [Hosea 8:7;</w:t>
      </w:r>
      <w:r w:rsidRPr="00CE15BF">
        <w:rPr>
          <w:rFonts w:ascii="Times New Roman" w:hAnsi="Times New Roman" w:cs="Times New Roman"/>
          <w:i/>
          <w:iCs/>
          <w:color w:val="000000"/>
          <w:sz w:val="22"/>
          <w:szCs w:val="22"/>
        </w:rPr>
        <w:t xml:space="preserve"> cf.</w:t>
      </w:r>
      <w:r w:rsidRPr="00CE15BF">
        <w:rPr>
          <w:rFonts w:ascii="Times New Roman" w:hAnsi="Times New Roman" w:cs="Times New Roman"/>
          <w:color w:val="000000"/>
          <w:sz w:val="22"/>
          <w:szCs w:val="22"/>
        </w:rPr>
        <w:t xml:space="preserve"> vv. 1, 8-14].</w:t>
      </w:r>
    </w:p>
    <w:p w:rsidR="00CE15BF" w:rsidRPr="00CE15BF" w:rsidRDefault="00CE15BF" w:rsidP="00CE15BF">
      <w:pPr>
        <w:pStyle w:val="NoSpacing"/>
        <w:ind w:left="720"/>
        <w:rPr>
          <w:rFonts w:ascii="Times New Roman" w:hAnsi="Times New Roman" w:cs="Times New Roman"/>
          <w:color w:val="000000"/>
          <w:sz w:val="22"/>
          <w:szCs w:val="22"/>
        </w:rPr>
      </w:pPr>
    </w:p>
    <w:p w:rsidR="00CE6E16" w:rsidRPr="00CE15BF" w:rsidRDefault="00CE6E16" w:rsidP="00CE15BF">
      <w:pPr>
        <w:pStyle w:val="NoSpacing"/>
        <w:ind w:left="720"/>
        <w:rPr>
          <w:rFonts w:ascii="Times New Roman" w:hAnsi="Times New Roman" w:cs="Times New Roman"/>
          <w:color w:val="000000"/>
          <w:sz w:val="22"/>
          <w:szCs w:val="22"/>
        </w:rPr>
      </w:pPr>
      <w:r w:rsidRPr="00CE15BF">
        <w:rPr>
          <w:rFonts w:ascii="Times New Roman" w:hAnsi="Times New Roman" w:cs="Times New Roman"/>
          <w:color w:val="000000"/>
          <w:sz w:val="22"/>
          <w:szCs w:val="22"/>
        </w:rPr>
        <w:t>Thus, with Israel occupying center-stage, this law of the harvest would reflect upon the reason for the intensity of the judgments and related activity seen during the Tribulation [</w:t>
      </w:r>
      <w:r w:rsidRPr="00CE15BF">
        <w:rPr>
          <w:rFonts w:ascii="Times New Roman" w:hAnsi="Times New Roman" w:cs="Times New Roman"/>
          <w:i/>
          <w:iCs/>
          <w:color w:val="000000"/>
          <w:sz w:val="22"/>
          <w:szCs w:val="22"/>
        </w:rPr>
        <w:t>cf.</w:t>
      </w:r>
      <w:r w:rsidRPr="00CE15BF">
        <w:rPr>
          <w:rFonts w:ascii="Times New Roman" w:hAnsi="Times New Roman" w:cs="Times New Roman"/>
          <w:color w:val="000000"/>
          <w:sz w:val="22"/>
          <w:szCs w:val="22"/>
        </w:rPr>
        <w:t xml:space="preserve"> Matt. 24:14].)</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lastRenderedPageBreak/>
        <w:t xml:space="preserve">Though God drove His people out among the nations, to </w:t>
      </w:r>
      <w:proofErr w:type="gramStart"/>
      <w:r w:rsidRPr="00CE15BF">
        <w:rPr>
          <w:rFonts w:ascii="Times New Roman" w:hAnsi="Times New Roman" w:cs="Times New Roman"/>
          <w:color w:val="000000"/>
        </w:rPr>
        <w:t>effect</w:t>
      </w:r>
      <w:proofErr w:type="gramEnd"/>
      <w:r w:rsidRPr="00CE15BF">
        <w:rPr>
          <w:rFonts w:ascii="Times New Roman" w:hAnsi="Times New Roman" w:cs="Times New Roman"/>
          <w:color w:val="000000"/>
        </w:rPr>
        <w:t xml:space="preserve"> repentance, the principles set forth in Gen. 12:3 remain.  God will not only use </w:t>
      </w:r>
      <w:r w:rsidRPr="00CE15BF">
        <w:rPr>
          <w:rFonts w:ascii="Times New Roman" w:hAnsi="Times New Roman" w:cs="Times New Roman"/>
          <w:i/>
          <w:iCs/>
          <w:color w:val="000000"/>
        </w:rPr>
        <w:t>Gentile persecution</w:t>
      </w:r>
      <w:r w:rsidRPr="00CE15BF">
        <w:rPr>
          <w:rFonts w:ascii="Times New Roman" w:hAnsi="Times New Roman" w:cs="Times New Roman"/>
          <w:color w:val="000000"/>
        </w:rPr>
        <w:t xml:space="preserve"> to bring about repentance but He will also subsequently </w:t>
      </w:r>
      <w:r w:rsidRPr="00CE15BF">
        <w:rPr>
          <w:rFonts w:ascii="Times New Roman" w:hAnsi="Times New Roman" w:cs="Times New Roman"/>
          <w:i/>
          <w:iCs/>
          <w:color w:val="000000"/>
        </w:rPr>
        <w:t>judge the Gentiles</w:t>
      </w:r>
      <w:r w:rsidRPr="00CE15BF">
        <w:rPr>
          <w:rFonts w:ascii="Times New Roman" w:hAnsi="Times New Roman" w:cs="Times New Roman"/>
          <w:color w:val="000000"/>
        </w:rPr>
        <w:t xml:space="preserve"> because of this persecution.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Summarily, </w:t>
      </w:r>
      <w:r w:rsidRPr="00CE15BF">
        <w:rPr>
          <w:rFonts w:ascii="Times New Roman" w:hAnsi="Times New Roman" w:cs="Times New Roman"/>
          <w:i/>
          <w:iCs/>
          <w:color w:val="000000"/>
        </w:rPr>
        <w:t xml:space="preserve">these visions bridge the centuries of time between the first and last kings of Babylon. </w:t>
      </w:r>
      <w:r w:rsidRPr="00CE15BF">
        <w:rPr>
          <w:rFonts w:ascii="Times New Roman" w:hAnsi="Times New Roman" w:cs="Times New Roman"/>
          <w:color w:val="000000"/>
        </w:rPr>
        <w:t xml:space="preserve"> They have to do with different facets of Israeli persecution at the hands of the Gentiles, with the principles set forth in Gen. 12:3 ultimately being worked out and realized.  They have to do with Israel ultimately being brought to the place of repentance, the Times of the Gentiles being brought to an end, and Gentile persecution of Israel being fully dealt with.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Only then will Israel occupy her proper place at the head of the nations in a restored theocracy, with the nations being blessed through Israel.</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That, in short, is how the eight visions in Zechariah must be understood.  </w:t>
      </w:r>
      <w:r w:rsidRPr="00CE15BF">
        <w:rPr>
          <w:rFonts w:ascii="Times New Roman" w:hAnsi="Times New Roman" w:cs="Times New Roman"/>
          <w:i/>
          <w:iCs/>
          <w:color w:val="000000"/>
        </w:rPr>
        <w:t>Each</w:t>
      </w:r>
      <w:r w:rsidRPr="00CE15BF">
        <w:rPr>
          <w:rFonts w:ascii="Times New Roman" w:hAnsi="Times New Roman" w:cs="Times New Roman"/>
          <w:color w:val="000000"/>
        </w:rPr>
        <w:t xml:space="preserve"> presents a different facet of the matter, and </w:t>
      </w:r>
      <w:r w:rsidRPr="00CE15BF">
        <w:rPr>
          <w:rFonts w:ascii="Times New Roman" w:hAnsi="Times New Roman" w:cs="Times New Roman"/>
          <w:i/>
          <w:iCs/>
          <w:color w:val="000000"/>
        </w:rPr>
        <w:t>all of the visions together</w:t>
      </w:r>
      <w:r w:rsidRPr="00CE15BF">
        <w:rPr>
          <w:rFonts w:ascii="Times New Roman" w:hAnsi="Times New Roman" w:cs="Times New Roman"/>
          <w:color w:val="000000"/>
        </w:rPr>
        <w:t xml:space="preserve"> form a composite picture of that which God revealed concerning Israel and the nations through Zechariah.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Then, immediately after the last vision (6:1-8, dealing with the destruction of Gentile world power), Zechariah calls attention to the crowning of </w:t>
      </w:r>
      <w:r w:rsidRPr="00CE15BF">
        <w:rPr>
          <w:rFonts w:ascii="Times New Roman" w:hAnsi="Times New Roman" w:cs="Times New Roman"/>
          <w:i/>
          <w:iCs/>
          <w:color w:val="000000"/>
        </w:rPr>
        <w:t>Joshua, the high priest</w:t>
      </w:r>
      <w:r w:rsidRPr="00CE15BF">
        <w:rPr>
          <w:rFonts w:ascii="Times New Roman" w:hAnsi="Times New Roman" w:cs="Times New Roman"/>
          <w:color w:val="000000"/>
        </w:rPr>
        <w:t>, with reference then made to “the man whose name is The BRANCH,” which is followed by a reference to the building of the Temple (6:11-13).</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name “Joshua” (Heb., </w:t>
      </w:r>
      <w:r w:rsidRPr="00CE15BF">
        <w:rPr>
          <w:rFonts w:ascii="Times New Roman" w:hAnsi="Times New Roman" w:cs="Times New Roman"/>
          <w:i/>
          <w:iCs/>
          <w:color w:val="000000"/>
        </w:rPr>
        <w:t>Jehoshua</w:t>
      </w:r>
      <w:r w:rsidRPr="00CE15BF">
        <w:rPr>
          <w:rFonts w:ascii="Times New Roman" w:hAnsi="Times New Roman" w:cs="Times New Roman"/>
          <w:color w:val="000000"/>
        </w:rPr>
        <w:t xml:space="preserve">) is an Anglicized form of the Hebrew name for “Jesus” (Gk., </w:t>
      </w:r>
      <w:proofErr w:type="spellStart"/>
      <w:r w:rsidRPr="00CE15BF">
        <w:rPr>
          <w:rFonts w:ascii="Times New Roman" w:hAnsi="Times New Roman" w:cs="Times New Roman"/>
          <w:i/>
          <w:iCs/>
          <w:color w:val="000000"/>
        </w:rPr>
        <w:t>Iesous</w:t>
      </w:r>
      <w:proofErr w:type="spellEnd"/>
      <w:r w:rsidRPr="00CE15BF">
        <w:rPr>
          <w:rFonts w:ascii="Times New Roman" w:hAnsi="Times New Roman" w:cs="Times New Roman"/>
          <w:color w:val="000000"/>
        </w:rPr>
        <w:t xml:space="preserve">).  The Septuagint (Greek translation of the O.T.) uses </w:t>
      </w:r>
      <w:proofErr w:type="spellStart"/>
      <w:r w:rsidRPr="00CE15BF">
        <w:rPr>
          <w:rFonts w:ascii="Times New Roman" w:hAnsi="Times New Roman" w:cs="Times New Roman"/>
          <w:i/>
          <w:iCs/>
          <w:color w:val="000000"/>
        </w:rPr>
        <w:t>Iesous</w:t>
      </w:r>
      <w:proofErr w:type="spellEnd"/>
      <w:r w:rsidRPr="00CE15BF">
        <w:rPr>
          <w:rFonts w:ascii="Times New Roman" w:hAnsi="Times New Roman" w:cs="Times New Roman"/>
          <w:color w:val="000000"/>
        </w:rPr>
        <w:t xml:space="preserve"> in Zech. 6:</w:t>
      </w:r>
      <w:proofErr w:type="gramStart"/>
      <w:r w:rsidRPr="00CE15BF">
        <w:rPr>
          <w:rFonts w:ascii="Times New Roman" w:hAnsi="Times New Roman" w:cs="Times New Roman"/>
          <w:color w:val="000000"/>
        </w:rPr>
        <w:t>11,</w:t>
      </w:r>
      <w:proofErr w:type="gramEnd"/>
      <w:r w:rsidRPr="00CE15BF">
        <w:rPr>
          <w:rFonts w:ascii="Times New Roman" w:hAnsi="Times New Roman" w:cs="Times New Roman"/>
          <w:color w:val="000000"/>
        </w:rPr>
        <w:t xml:space="preserve"> and this is the reason that the KJV translators erroneously translated </w:t>
      </w:r>
      <w:proofErr w:type="spellStart"/>
      <w:r w:rsidRPr="00CE15BF">
        <w:rPr>
          <w:rFonts w:ascii="Times New Roman" w:hAnsi="Times New Roman" w:cs="Times New Roman"/>
          <w:i/>
          <w:iCs/>
          <w:color w:val="000000"/>
        </w:rPr>
        <w:t>Iesous</w:t>
      </w:r>
      <w:proofErr w:type="spellEnd"/>
      <w:r w:rsidRPr="00CE15BF">
        <w:rPr>
          <w:rFonts w:ascii="Times New Roman" w:hAnsi="Times New Roman" w:cs="Times New Roman"/>
          <w:color w:val="000000"/>
        </w:rPr>
        <w:t xml:space="preserve"> as “Jesus” instead of “Joshua” in Acts 7:45 and Heb. 4:8.  They are the same name, whether </w:t>
      </w:r>
      <w:r w:rsidRPr="00CE15BF">
        <w:rPr>
          <w:rFonts w:ascii="Times New Roman" w:hAnsi="Times New Roman" w:cs="Times New Roman"/>
          <w:i/>
          <w:iCs/>
          <w:color w:val="000000"/>
        </w:rPr>
        <w:t>Jehoshua</w:t>
      </w:r>
      <w:r w:rsidRPr="00CE15BF">
        <w:rPr>
          <w:rFonts w:ascii="Times New Roman" w:hAnsi="Times New Roman" w:cs="Times New Roman"/>
          <w:color w:val="000000"/>
        </w:rPr>
        <w:t xml:space="preserve"> in Hebrew or </w:t>
      </w:r>
      <w:proofErr w:type="spellStart"/>
      <w:r w:rsidRPr="00CE15BF">
        <w:rPr>
          <w:rFonts w:ascii="Times New Roman" w:hAnsi="Times New Roman" w:cs="Times New Roman"/>
          <w:i/>
          <w:iCs/>
          <w:color w:val="000000"/>
        </w:rPr>
        <w:t>Iesous</w:t>
      </w:r>
      <w:proofErr w:type="spellEnd"/>
      <w:r w:rsidRPr="00CE15BF">
        <w:rPr>
          <w:rFonts w:ascii="Times New Roman" w:hAnsi="Times New Roman" w:cs="Times New Roman"/>
          <w:color w:val="000000"/>
        </w:rPr>
        <w:t xml:space="preserve"> in Greek.  And the name, “The BRANCH,” in Zech. 6:12 is a Messianic title applied to Christ elsewhere in the Old Testament (Isa. 4:2; 11:1; Jer. 23:5; 33:15; Zech. 3:8).</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Thus, note that which is in view immediately following the visions in Zechariah, immediately following the Times of the Gentiles, when Israel occupies her proper place at the head of the nations, in a restored theocracy.</w:t>
      </w:r>
    </w:p>
    <w:p w:rsidR="00CE15BF" w:rsidRPr="00CE15BF" w:rsidRDefault="00CE15BF" w:rsidP="00CE15BF">
      <w:pPr>
        <w:pStyle w:val="NoSpacing"/>
        <w:rPr>
          <w:rFonts w:ascii="Times New Roman" w:hAnsi="Times New Roman" w:cs="Times New Roman"/>
          <w:color w:val="000000"/>
        </w:rPr>
      </w:pPr>
    </w:p>
    <w:p w:rsidR="00CE6E16" w:rsidRP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Events surrounding </w:t>
      </w:r>
      <w:r w:rsidRPr="00CE15BF">
        <w:rPr>
          <w:rFonts w:ascii="Times New Roman" w:hAnsi="Times New Roman" w:cs="Times New Roman"/>
          <w:i/>
          <w:iCs/>
          <w:color w:val="000000"/>
        </w:rPr>
        <w:t>the crowning of Joshua</w:t>
      </w:r>
      <w:r w:rsidRPr="00CE15BF">
        <w:rPr>
          <w:rFonts w:ascii="Times New Roman" w:hAnsi="Times New Roman" w:cs="Times New Roman"/>
          <w:color w:val="000000"/>
        </w:rPr>
        <w:t xml:space="preserve"> (at the termination of the visions), the high priest during Zechariah’s day, foreshadow future events surrounding the crowning of Jesus (at the termination of that set forth in the visions), </w:t>
      </w:r>
      <w:proofErr w:type="gramStart"/>
      <w:r w:rsidRPr="00CE15BF">
        <w:rPr>
          <w:rFonts w:ascii="Times New Roman" w:hAnsi="Times New Roman" w:cs="Times New Roman"/>
          <w:color w:val="000000"/>
        </w:rPr>
        <w:t>Who</w:t>
      </w:r>
      <w:proofErr w:type="gramEnd"/>
      <w:r w:rsidRPr="00CE15BF">
        <w:rPr>
          <w:rFonts w:ascii="Times New Roman" w:hAnsi="Times New Roman" w:cs="Times New Roman"/>
          <w:color w:val="000000"/>
        </w:rPr>
        <w:t xml:space="preserve"> will then be the great King-Priest.</w:t>
      </w: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w:t>
      </w:r>
      <w:r w:rsidRPr="00CE15BF">
        <w:rPr>
          <w:rFonts w:ascii="Times New Roman" w:hAnsi="Times New Roman" w:cs="Times New Roman"/>
          <w:i/>
          <w:iCs/>
          <w:color w:val="000000"/>
        </w:rPr>
        <w:t>the building of the Temple</w:t>
      </w:r>
      <w:r w:rsidRPr="00CE15BF">
        <w:rPr>
          <w:rFonts w:ascii="Times New Roman" w:hAnsi="Times New Roman" w:cs="Times New Roman"/>
          <w:color w:val="000000"/>
        </w:rPr>
        <w:t xml:space="preserve"> following the restoration of a remnant during Zechariah’s day foreshadows the building of the millennial Temple by Messiah Himself, in that future day following Israel’s restoration.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i/>
          <w:iCs/>
          <w:color w:val="000000"/>
        </w:rPr>
        <w:t>2)  The Woman in the Ephah</w:t>
      </w:r>
    </w:p>
    <w:p w:rsidR="00CE15BF" w:rsidRPr="00CE15BF" w:rsidRDefault="00CE15BF" w:rsidP="00CE15BF">
      <w:pPr>
        <w:pStyle w:val="NoSpacing"/>
        <w:rPr>
          <w:rFonts w:ascii="Times New Roman" w:hAnsi="Times New Roman" w:cs="Times New Roman"/>
          <w:i/>
          <w:iCs/>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Now, with all that in mind, note the seventh of the eight visions — a woman seated in the midst of an ephah (5:5-11) — immediately before the vision having to do with the destruction of Gentile world power (6:1-8).  This vision of the woman seated in the ephah has a direct bearing upon a proper understanding and interpretation of Revelation chapter seventeen through the </w:t>
      </w:r>
      <w:r w:rsidRPr="00CE15BF">
        <w:rPr>
          <w:rFonts w:ascii="Times New Roman" w:hAnsi="Times New Roman" w:cs="Times New Roman"/>
          <w:color w:val="000000"/>
        </w:rPr>
        <w:lastRenderedPageBreak/>
        <w:t>opening six verses of chapter nineteen, paralleling, in a number of instances, that seen in these three chapters.</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spacing w:val="-2"/>
        </w:rPr>
      </w:pPr>
      <w:r w:rsidRPr="00CE15BF">
        <w:rPr>
          <w:rFonts w:ascii="Times New Roman" w:hAnsi="Times New Roman" w:cs="Times New Roman"/>
          <w:color w:val="000000"/>
          <w:spacing w:val="-2"/>
        </w:rPr>
        <w:t>The destruction of Gentile world power then follows in both Zechariah’s visions and that revealed to John in the Book of Revelation.  And the crowning of Joshua and the reference to “The BRANCH” building the Temple foreshadow and have to do with that which follows in the Book of Revelation — Christ appearing as “King of kings, and Lord of lords” (</w:t>
      </w:r>
      <w:proofErr w:type="spellStart"/>
      <w:r w:rsidRPr="00CE15BF">
        <w:rPr>
          <w:rFonts w:ascii="Times New Roman" w:hAnsi="Times New Roman" w:cs="Times New Roman"/>
          <w:color w:val="000000"/>
          <w:spacing w:val="-2"/>
        </w:rPr>
        <w:t>ch.</w:t>
      </w:r>
      <w:proofErr w:type="spellEnd"/>
      <w:r w:rsidRPr="00CE15BF">
        <w:rPr>
          <w:rFonts w:ascii="Times New Roman" w:hAnsi="Times New Roman" w:cs="Times New Roman"/>
          <w:color w:val="000000"/>
          <w:spacing w:val="-2"/>
        </w:rPr>
        <w:t xml:space="preserve"> 19b), with certain events then occurring both preparatory to and during His millennial reign (</w:t>
      </w:r>
      <w:proofErr w:type="spellStart"/>
      <w:r w:rsidRPr="00CE15BF">
        <w:rPr>
          <w:rFonts w:ascii="Times New Roman" w:hAnsi="Times New Roman" w:cs="Times New Roman"/>
          <w:color w:val="000000"/>
          <w:spacing w:val="-2"/>
        </w:rPr>
        <w:t>ch.</w:t>
      </w:r>
      <w:proofErr w:type="spellEnd"/>
      <w:r w:rsidRPr="00CE15BF">
        <w:rPr>
          <w:rFonts w:ascii="Times New Roman" w:hAnsi="Times New Roman" w:cs="Times New Roman"/>
          <w:color w:val="000000"/>
          <w:spacing w:val="-2"/>
        </w:rPr>
        <w:t xml:space="preserve"> 20a).</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Thus, there is a parallel between the seventh and eighth visions and that which immediately follows in Zechariah </w:t>
      </w:r>
      <w:r w:rsidRPr="00CE15BF">
        <w:rPr>
          <w:rFonts w:ascii="Times New Roman" w:hAnsi="Times New Roman" w:cs="Times New Roman"/>
          <w:i/>
          <w:iCs/>
          <w:color w:val="000000"/>
        </w:rPr>
        <w:t>with</w:t>
      </w:r>
      <w:r w:rsidRPr="00CE15BF">
        <w:rPr>
          <w:rFonts w:ascii="Times New Roman" w:hAnsi="Times New Roman" w:cs="Times New Roman"/>
          <w:color w:val="000000"/>
        </w:rPr>
        <w:t xml:space="preserve"> that seen in Revelation chapter seventeen through the opening six verses of chapter nineteen.  Both sections of Scripture deal with </w:t>
      </w:r>
      <w:r w:rsidRPr="00CE15BF">
        <w:rPr>
          <w:rFonts w:ascii="Times New Roman" w:hAnsi="Times New Roman" w:cs="Times New Roman"/>
          <w:i/>
          <w:iCs/>
          <w:color w:val="000000"/>
        </w:rPr>
        <w:t>exactly the same thing</w:t>
      </w:r>
      <w:r w:rsidRPr="00CE15BF">
        <w:rPr>
          <w:rFonts w:ascii="Times New Roman" w:hAnsi="Times New Roman" w:cs="Times New Roman"/>
          <w:color w:val="000000"/>
        </w:rPr>
        <w:t>, from two different perspectives.  They deal with Israel and the nations during the Times of the Gentiles, Israel brought to the place of repentance through Gentile persecution, Gentile world power destroyed, and the Messianic Kingdom ushered in.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And similar parallels can be seen between a number of other things in Zechariah’s first six visions and other parts of the book of Revelation as well.</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“Then the angel that talked with me went forth, and said unto me, Lift up now thine eyes, and </w:t>
      </w:r>
      <w:proofErr w:type="gramStart"/>
      <w:r w:rsidRPr="00CE15BF">
        <w:rPr>
          <w:rFonts w:ascii="Times New Roman" w:hAnsi="Times New Roman" w:cs="Times New Roman"/>
          <w:color w:val="000000"/>
        </w:rPr>
        <w:t>see</w:t>
      </w:r>
      <w:proofErr w:type="gramEnd"/>
      <w:r w:rsidRPr="00CE15BF">
        <w:rPr>
          <w:rFonts w:ascii="Times New Roman" w:hAnsi="Times New Roman" w:cs="Times New Roman"/>
          <w:color w:val="000000"/>
        </w:rPr>
        <w:t xml:space="preserve"> what is this that </w:t>
      </w:r>
      <w:proofErr w:type="spellStart"/>
      <w:r w:rsidRPr="00CE15BF">
        <w:rPr>
          <w:rFonts w:ascii="Times New Roman" w:hAnsi="Times New Roman" w:cs="Times New Roman"/>
          <w:color w:val="000000"/>
        </w:rPr>
        <w:t>goeth</w:t>
      </w:r>
      <w:proofErr w:type="spellEnd"/>
      <w:r w:rsidRPr="00CE15BF">
        <w:rPr>
          <w:rFonts w:ascii="Times New Roman" w:hAnsi="Times New Roman" w:cs="Times New Roman"/>
          <w:color w:val="000000"/>
        </w:rPr>
        <w:t xml:space="preserve"> forth.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I said, </w:t>
      </w:r>
      <w:proofErr w:type="gramStart"/>
      <w:r w:rsidRPr="00CE15BF">
        <w:rPr>
          <w:rFonts w:ascii="Times New Roman" w:hAnsi="Times New Roman" w:cs="Times New Roman"/>
          <w:color w:val="000000"/>
        </w:rPr>
        <w:t>What</w:t>
      </w:r>
      <w:proofErr w:type="gramEnd"/>
      <w:r w:rsidRPr="00CE15BF">
        <w:rPr>
          <w:rFonts w:ascii="Times New Roman" w:hAnsi="Times New Roman" w:cs="Times New Roman"/>
          <w:color w:val="000000"/>
        </w:rPr>
        <w:t xml:space="preserve"> is it?  And he said, </w:t>
      </w:r>
      <w:proofErr w:type="gramStart"/>
      <w:r w:rsidRPr="00CE15BF">
        <w:rPr>
          <w:rFonts w:ascii="Times New Roman" w:hAnsi="Times New Roman" w:cs="Times New Roman"/>
          <w:color w:val="000000"/>
        </w:rPr>
        <w:t>This</w:t>
      </w:r>
      <w:proofErr w:type="gramEnd"/>
      <w:r w:rsidRPr="00CE15BF">
        <w:rPr>
          <w:rFonts w:ascii="Times New Roman" w:hAnsi="Times New Roman" w:cs="Times New Roman"/>
          <w:color w:val="000000"/>
        </w:rPr>
        <w:t xml:space="preserve"> is an ephah that </w:t>
      </w:r>
      <w:proofErr w:type="spellStart"/>
      <w:r w:rsidRPr="00CE15BF">
        <w:rPr>
          <w:rFonts w:ascii="Times New Roman" w:hAnsi="Times New Roman" w:cs="Times New Roman"/>
          <w:color w:val="000000"/>
        </w:rPr>
        <w:t>goeth</w:t>
      </w:r>
      <w:proofErr w:type="spellEnd"/>
      <w:r w:rsidRPr="00CE15BF">
        <w:rPr>
          <w:rFonts w:ascii="Times New Roman" w:hAnsi="Times New Roman" w:cs="Times New Roman"/>
          <w:color w:val="000000"/>
        </w:rPr>
        <w:t xml:space="preserve"> forth.  He said moreover, </w:t>
      </w:r>
      <w:proofErr w:type="gramStart"/>
      <w:r w:rsidRPr="00CE15BF">
        <w:rPr>
          <w:rFonts w:ascii="Times New Roman" w:hAnsi="Times New Roman" w:cs="Times New Roman"/>
          <w:color w:val="000000"/>
        </w:rPr>
        <w:t>This</w:t>
      </w:r>
      <w:proofErr w:type="gramEnd"/>
      <w:r w:rsidRPr="00CE15BF">
        <w:rPr>
          <w:rFonts w:ascii="Times New Roman" w:hAnsi="Times New Roman" w:cs="Times New Roman"/>
          <w:color w:val="000000"/>
        </w:rPr>
        <w:t xml:space="preserve"> is their resemblance through all the earth.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behold, there was lifted up a talent of lead:  and this is a woman that </w:t>
      </w:r>
      <w:proofErr w:type="spellStart"/>
      <w:r w:rsidRPr="00CE15BF">
        <w:rPr>
          <w:rFonts w:ascii="Times New Roman" w:hAnsi="Times New Roman" w:cs="Times New Roman"/>
          <w:color w:val="000000"/>
        </w:rPr>
        <w:t>sitteth</w:t>
      </w:r>
      <w:proofErr w:type="spellEnd"/>
      <w:r w:rsidRPr="00CE15BF">
        <w:rPr>
          <w:rFonts w:ascii="Times New Roman" w:hAnsi="Times New Roman" w:cs="Times New Roman"/>
          <w:color w:val="000000"/>
        </w:rPr>
        <w:t xml:space="preserve"> in the midst of the ephah.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he said, </w:t>
      </w:r>
      <w:proofErr w:type="gramStart"/>
      <w:r w:rsidRPr="00CE15BF">
        <w:rPr>
          <w:rFonts w:ascii="Times New Roman" w:hAnsi="Times New Roman" w:cs="Times New Roman"/>
          <w:color w:val="000000"/>
        </w:rPr>
        <w:t>This</w:t>
      </w:r>
      <w:proofErr w:type="gramEnd"/>
      <w:r w:rsidRPr="00CE15BF">
        <w:rPr>
          <w:rFonts w:ascii="Times New Roman" w:hAnsi="Times New Roman" w:cs="Times New Roman"/>
          <w:color w:val="000000"/>
        </w:rPr>
        <w:t xml:space="preserve"> is wickedness.  And he cast it into the midst of the ephah; and he cast the weight of lead upon the mouth thereof.</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Then lifted I up mine eyes, and looked, and, behold, there came out two women, and the wind was in their wings</w:t>
      </w:r>
      <w:proofErr w:type="gramStart"/>
      <w:r w:rsidRPr="00CE15BF">
        <w:rPr>
          <w:rFonts w:ascii="Times New Roman" w:hAnsi="Times New Roman" w:cs="Times New Roman"/>
          <w:color w:val="000000"/>
        </w:rPr>
        <w:t>;  for</w:t>
      </w:r>
      <w:proofErr w:type="gramEnd"/>
      <w:r w:rsidRPr="00CE15BF">
        <w:rPr>
          <w:rFonts w:ascii="Times New Roman" w:hAnsi="Times New Roman" w:cs="Times New Roman"/>
          <w:color w:val="000000"/>
        </w:rPr>
        <w:t xml:space="preserve"> they had wings like the wings of a stork:  and they lifted up the ephah between the earth and the heaven.</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Then said I to the angel that talked with me, </w:t>
      </w:r>
      <w:proofErr w:type="gramStart"/>
      <w:r w:rsidRPr="00CE15BF">
        <w:rPr>
          <w:rFonts w:ascii="Times New Roman" w:hAnsi="Times New Roman" w:cs="Times New Roman"/>
          <w:color w:val="000000"/>
        </w:rPr>
        <w:t>Whither</w:t>
      </w:r>
      <w:proofErr w:type="gramEnd"/>
      <w:r w:rsidRPr="00CE15BF">
        <w:rPr>
          <w:rFonts w:ascii="Times New Roman" w:hAnsi="Times New Roman" w:cs="Times New Roman"/>
          <w:color w:val="000000"/>
        </w:rPr>
        <w:t xml:space="preserve"> do these bear the ephah?</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he said unto me, </w:t>
      </w:r>
      <w:proofErr w:type="gramStart"/>
      <w:r w:rsidRPr="00CE15BF">
        <w:rPr>
          <w:rFonts w:ascii="Times New Roman" w:hAnsi="Times New Roman" w:cs="Times New Roman"/>
          <w:color w:val="000000"/>
        </w:rPr>
        <w:t>To</w:t>
      </w:r>
      <w:proofErr w:type="gramEnd"/>
      <w:r w:rsidRPr="00CE15BF">
        <w:rPr>
          <w:rFonts w:ascii="Times New Roman" w:hAnsi="Times New Roman" w:cs="Times New Roman"/>
          <w:color w:val="000000"/>
        </w:rPr>
        <w:t xml:space="preserve"> build it an house in the land of Shinar:  and it shall be established, and set there upon her own base” (Zech. 5:5-11).</w:t>
      </w:r>
    </w:p>
    <w:p w:rsidR="00CE15BF" w:rsidRP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There are numerous metaphors throughout Zechariah’s visions, and the vision of the woman in the ephah is no different.  Metaphors are used for practically everything in this vision, including “</w:t>
      </w:r>
      <w:proofErr w:type="gramStart"/>
      <w:r w:rsidRPr="00CE15BF">
        <w:rPr>
          <w:rFonts w:ascii="Times New Roman" w:hAnsi="Times New Roman" w:cs="Times New Roman"/>
          <w:color w:val="000000"/>
        </w:rPr>
        <w:t>an</w:t>
      </w:r>
      <w:proofErr w:type="gramEnd"/>
      <w:r w:rsidRPr="00CE15BF">
        <w:rPr>
          <w:rFonts w:ascii="Times New Roman" w:hAnsi="Times New Roman" w:cs="Times New Roman"/>
          <w:color w:val="000000"/>
        </w:rPr>
        <w:t xml:space="preserve"> house in the land of Shinar.”</w:t>
      </w:r>
    </w:p>
    <w:p w:rsidR="00CE15BF" w:rsidRPr="00CE15BF" w:rsidRDefault="00CE15BF" w:rsidP="00CE15BF">
      <w:pPr>
        <w:pStyle w:val="NoSpacing"/>
        <w:rPr>
          <w:rFonts w:ascii="Times New Roman" w:hAnsi="Times New Roman" w:cs="Times New Roman"/>
          <w:color w:val="000000"/>
        </w:rPr>
      </w:pPr>
    </w:p>
    <w:p w:rsid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However, metaphors, as used in these visions, or elsewhere in Scripture, do not lend themselves to fanciful interpretation.  Scripture uses metaphors after a consistent fashion (</w:t>
      </w:r>
      <w:r w:rsidRPr="00CE15BF">
        <w:rPr>
          <w:rFonts w:ascii="Times New Roman" w:hAnsi="Times New Roman" w:cs="Times New Roman"/>
          <w:i/>
          <w:iCs/>
          <w:color w:val="000000"/>
        </w:rPr>
        <w:t>e.g.</w:t>
      </w:r>
      <w:r w:rsidRPr="00CE15BF">
        <w:rPr>
          <w:rFonts w:ascii="Times New Roman" w:hAnsi="Times New Roman" w:cs="Times New Roman"/>
          <w:color w:val="000000"/>
        </w:rPr>
        <w:t xml:space="preserve">, “a mountain” </w:t>
      </w:r>
      <w:r w:rsidRPr="00CE15BF">
        <w:rPr>
          <w:rFonts w:ascii="Times New Roman" w:hAnsi="Times New Roman" w:cs="Times New Roman"/>
          <w:color w:val="000000"/>
        </w:rPr>
        <w:lastRenderedPageBreak/>
        <w:t xml:space="preserve">always has to do with </w:t>
      </w:r>
      <w:r w:rsidRPr="00CE15BF">
        <w:rPr>
          <w:rFonts w:ascii="Times New Roman" w:hAnsi="Times New Roman" w:cs="Times New Roman"/>
          <w:i/>
          <w:iCs/>
          <w:color w:val="000000"/>
        </w:rPr>
        <w:t>a kingdom</w:t>
      </w:r>
      <w:r w:rsidRPr="00CE15BF">
        <w:rPr>
          <w:rFonts w:ascii="Times New Roman" w:hAnsi="Times New Roman" w:cs="Times New Roman"/>
          <w:color w:val="000000"/>
        </w:rPr>
        <w:t xml:space="preserve">, “the sea” always has to do with </w:t>
      </w:r>
      <w:r w:rsidRPr="00CE15BF">
        <w:rPr>
          <w:rFonts w:ascii="Times New Roman" w:hAnsi="Times New Roman" w:cs="Times New Roman"/>
          <w:i/>
          <w:iCs/>
          <w:color w:val="000000"/>
        </w:rPr>
        <w:t>the Gentiles or the place of death</w:t>
      </w:r>
      <w:r w:rsidRPr="00CE15BF">
        <w:rPr>
          <w:rFonts w:ascii="Times New Roman" w:hAnsi="Times New Roman" w:cs="Times New Roman"/>
          <w:color w:val="000000"/>
        </w:rPr>
        <w:t xml:space="preserve">, “a fig tree” always has to do with </w:t>
      </w:r>
      <w:r w:rsidRPr="00CE15BF">
        <w:rPr>
          <w:rFonts w:ascii="Times New Roman" w:hAnsi="Times New Roman" w:cs="Times New Roman"/>
          <w:i/>
          <w:iCs/>
          <w:color w:val="000000"/>
        </w:rPr>
        <w:t>Israel or showing a connection with Israel</w:t>
      </w:r>
      <w:r w:rsidRPr="00CE15BF">
        <w:rPr>
          <w:rFonts w:ascii="Times New Roman" w:hAnsi="Times New Roman" w:cs="Times New Roman"/>
          <w:color w:val="000000"/>
        </w:rPr>
        <w:t xml:space="preserve">, etc.). </w:t>
      </w:r>
    </w:p>
    <w:p w:rsidR="00CE15BF" w:rsidRDefault="00CE15BF"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Metaphors found anyplace in Scripture are to be understood and explained contextually and/or through comparing Scripture with Scripture, in accordance with how Scripture deals with the metaphors being used.</w:t>
      </w:r>
    </w:p>
    <w:p w:rsidR="001F3687" w:rsidRPr="00CE15BF" w:rsidRDefault="001F3687" w:rsidP="00CE15BF">
      <w:pPr>
        <w:pStyle w:val="NoSpacing"/>
        <w:rPr>
          <w:rFonts w:ascii="Times New Roman" w:hAnsi="Times New Roman" w:cs="Times New Roman"/>
          <w:color w:val="000000"/>
          <w:spacing w:val="1"/>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For example, </w:t>
      </w:r>
      <w:r w:rsidRPr="00CE15BF">
        <w:rPr>
          <w:rFonts w:ascii="Times New Roman" w:hAnsi="Times New Roman" w:cs="Times New Roman"/>
          <w:i/>
          <w:iCs/>
          <w:color w:val="000000"/>
        </w:rPr>
        <w:t>three women</w:t>
      </w:r>
      <w:r w:rsidRPr="00CE15BF">
        <w:rPr>
          <w:rFonts w:ascii="Times New Roman" w:hAnsi="Times New Roman" w:cs="Times New Roman"/>
          <w:color w:val="000000"/>
        </w:rPr>
        <w:t xml:space="preserve"> are in view in this vision — </w:t>
      </w:r>
      <w:r w:rsidRPr="00CE15BF">
        <w:rPr>
          <w:rFonts w:ascii="Times New Roman" w:hAnsi="Times New Roman" w:cs="Times New Roman"/>
          <w:i/>
          <w:iCs/>
          <w:color w:val="000000"/>
        </w:rPr>
        <w:t>one</w:t>
      </w:r>
      <w:r w:rsidRPr="00CE15BF">
        <w:rPr>
          <w:rFonts w:ascii="Times New Roman" w:hAnsi="Times New Roman" w:cs="Times New Roman"/>
          <w:color w:val="000000"/>
        </w:rPr>
        <w:t xml:space="preserve"> in the ephah, and </w:t>
      </w:r>
      <w:r w:rsidRPr="00CE15BF">
        <w:rPr>
          <w:rFonts w:ascii="Times New Roman" w:hAnsi="Times New Roman" w:cs="Times New Roman"/>
          <w:i/>
          <w:iCs/>
          <w:color w:val="000000"/>
        </w:rPr>
        <w:t>two</w:t>
      </w:r>
      <w:r w:rsidRPr="00CE15BF">
        <w:rPr>
          <w:rFonts w:ascii="Times New Roman" w:hAnsi="Times New Roman" w:cs="Times New Roman"/>
          <w:color w:val="000000"/>
        </w:rPr>
        <w:t xml:space="preserve"> who transport the ephah (with a woman inside).  Since the manner in which the visions are introduced at the beginning of Zechariah has to do with </w:t>
      </w:r>
      <w:r w:rsidRPr="00CE15BF">
        <w:rPr>
          <w:rFonts w:ascii="Times New Roman" w:hAnsi="Times New Roman" w:cs="Times New Roman"/>
          <w:i/>
          <w:iCs/>
          <w:color w:val="000000"/>
        </w:rPr>
        <w:t>Israel and the nations</w:t>
      </w:r>
      <w:r w:rsidRPr="00CE15BF">
        <w:rPr>
          <w:rFonts w:ascii="Times New Roman" w:hAnsi="Times New Roman" w:cs="Times New Roman"/>
          <w:color w:val="000000"/>
        </w:rPr>
        <w:t>, ascertaining who these three women represent is quite simple, for “a woman” is sometimes used in Scripture, in a metaphorical way, to represent a nation (Isa. 47:1-7; 62:1-5; Rev. 12:1; 17:3ff).</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Remaining with </w:t>
      </w:r>
      <w:r w:rsidRPr="00CE15BF">
        <w:rPr>
          <w:rFonts w:ascii="Times New Roman" w:hAnsi="Times New Roman" w:cs="Times New Roman"/>
          <w:i/>
          <w:iCs/>
          <w:color w:val="000000"/>
        </w:rPr>
        <w:t>the subject matter of the visions and the metaphorical use of women elsewhere in Scripture</w:t>
      </w:r>
      <w:r w:rsidRPr="00CE15BF">
        <w:rPr>
          <w:rFonts w:ascii="Times New Roman" w:hAnsi="Times New Roman" w:cs="Times New Roman"/>
          <w:color w:val="000000"/>
        </w:rPr>
        <w:t xml:space="preserve">, the “woman” in the ephah can only represent </w:t>
      </w:r>
      <w:r w:rsidRPr="00CE15BF">
        <w:rPr>
          <w:rFonts w:ascii="Times New Roman" w:hAnsi="Times New Roman" w:cs="Times New Roman"/>
          <w:i/>
          <w:iCs/>
          <w:color w:val="000000"/>
        </w:rPr>
        <w:t>Israel</w:t>
      </w:r>
      <w:r w:rsidRPr="00CE15BF">
        <w:rPr>
          <w:rFonts w:ascii="Times New Roman" w:hAnsi="Times New Roman" w:cs="Times New Roman"/>
          <w:color w:val="000000"/>
        </w:rPr>
        <w:t xml:space="preserve">, with the “two women” who transport the ephah representing </w:t>
      </w:r>
      <w:r w:rsidRPr="00CE15BF">
        <w:rPr>
          <w:rFonts w:ascii="Times New Roman" w:hAnsi="Times New Roman" w:cs="Times New Roman"/>
          <w:i/>
          <w:iCs/>
          <w:color w:val="000000"/>
        </w:rPr>
        <w:t>Gentile nations.</w:t>
      </w:r>
      <w:r w:rsidRPr="00CE15BF">
        <w:rPr>
          <w:rFonts w:ascii="Times New Roman" w:hAnsi="Times New Roman" w:cs="Times New Roman"/>
          <w:color w:val="000000"/>
        </w:rPr>
        <w:t xml:space="preserve">  The woman in the ephah is removed from one land and transported to another.</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And though the matter has its roots in history, where exactly the same thing occurred, the vision must be understood relative to </w:t>
      </w:r>
      <w:r w:rsidRPr="00CE15BF">
        <w:rPr>
          <w:rFonts w:ascii="Times New Roman" w:hAnsi="Times New Roman" w:cs="Times New Roman"/>
          <w:i/>
          <w:iCs/>
          <w:color w:val="000000"/>
        </w:rPr>
        <w:t>the end times</w:t>
      </w:r>
      <w:r w:rsidRPr="00CE15BF">
        <w:rPr>
          <w:rFonts w:ascii="Times New Roman" w:hAnsi="Times New Roman" w:cs="Times New Roman"/>
          <w:color w:val="000000"/>
        </w:rPr>
        <w:t>, for the destruction of Gentile world power follows in the next and last vision.</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That is to say, the same thing occurred through the Assyrian and Babylonian captivities, bringing about the Times of the Gentiles following the Babylonian captivity;  and the same thing will occur yet future, bringing a close to the Times of the Gentiles.</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During the end times, the Babylonian kingdom of the man of sin will encompass all the Gentile nations</w:t>
      </w:r>
      <w:proofErr w:type="gramStart"/>
      <w:r w:rsidRPr="00CE15BF">
        <w:rPr>
          <w:rFonts w:ascii="Times New Roman" w:hAnsi="Times New Roman" w:cs="Times New Roman"/>
          <w:color w:val="000000"/>
        </w:rPr>
        <w:t>;  and</w:t>
      </w:r>
      <w:proofErr w:type="gramEnd"/>
      <w:r w:rsidRPr="00CE15BF">
        <w:rPr>
          <w:rFonts w:ascii="Times New Roman" w:hAnsi="Times New Roman" w:cs="Times New Roman"/>
          <w:color w:val="000000"/>
        </w:rPr>
        <w:t xml:space="preserve"> “the land of Shinar,” used in a metaphorical sense (in keeping with all the other metaphors used in the vision), would refer, not to one tract of land in the Mesopotamian Valley but to </w:t>
      </w:r>
      <w:r w:rsidRPr="00CE15BF">
        <w:rPr>
          <w:rFonts w:ascii="Times New Roman" w:hAnsi="Times New Roman" w:cs="Times New Roman"/>
          <w:i/>
          <w:iCs/>
          <w:color w:val="000000"/>
        </w:rPr>
        <w:t>the origin (the land of Shinar)</w:t>
      </w:r>
      <w:r w:rsidRPr="00CE15BF">
        <w:rPr>
          <w:rFonts w:ascii="Times New Roman" w:hAnsi="Times New Roman" w:cs="Times New Roman"/>
          <w:color w:val="000000"/>
        </w:rPr>
        <w:t xml:space="preserve"> of a Babylonian kingdom which will then exist worldwide.</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Thus, since the woman is moved to “the land of Shinar,” the only place </w:t>
      </w:r>
      <w:r w:rsidRPr="00CE15BF">
        <w:rPr>
          <w:rFonts w:ascii="Times New Roman" w:hAnsi="Times New Roman" w:cs="Times New Roman"/>
          <w:i/>
          <w:iCs/>
          <w:color w:val="000000"/>
        </w:rPr>
        <w:t>from</w:t>
      </w:r>
      <w:r w:rsidRPr="00CE15BF">
        <w:rPr>
          <w:rFonts w:ascii="Times New Roman" w:hAnsi="Times New Roman" w:cs="Times New Roman"/>
          <w:color w:val="000000"/>
        </w:rPr>
        <w:t xml:space="preserve"> which the woman could possibly be moved would be </w:t>
      </w:r>
      <w:r w:rsidRPr="00CE15BF">
        <w:rPr>
          <w:rFonts w:ascii="Times New Roman" w:hAnsi="Times New Roman" w:cs="Times New Roman"/>
          <w:i/>
          <w:iCs/>
          <w:color w:val="000000"/>
        </w:rPr>
        <w:t>the land of Israel</w:t>
      </w:r>
      <w:r w:rsidRPr="00CE15BF">
        <w:rPr>
          <w:rFonts w:ascii="Times New Roman" w:hAnsi="Times New Roman" w:cs="Times New Roman"/>
          <w:color w:val="000000"/>
        </w:rPr>
        <w:t>, for any other part of the earth would be within the scope of the metaphorical use of “the land of Shinar” at this future time.</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As previously stated, this occurred in history when the Jews were transported to the actual land of Shinar by the first king of Babylon (the first king as seen in Daniel’s image), and this will occur yet future, once again, when the Jewish people are uprooted from their land and scattered throughout a Babylonian kingdom which will then exist worldwide (though evidently with a Middle Eastern capital).  This disbursement of the Jewish people throughout the Gentile world, both past and future, is exactly what is seen in Rev. 17:1, 15 — the woman, referred to as “the great whore” both here and in numerous Old Testament passages, seated in the midst of the nations, scattered throughout Antichrist’s kingdom (</w:t>
      </w:r>
      <w:r w:rsidRPr="00CE15BF">
        <w:rPr>
          <w:rFonts w:ascii="Times New Roman" w:hAnsi="Times New Roman" w:cs="Times New Roman"/>
          <w:i/>
          <w:iCs/>
          <w:color w:val="000000"/>
        </w:rPr>
        <w:t>cf.</w:t>
      </w:r>
      <w:r w:rsidRPr="00CE15BF">
        <w:rPr>
          <w:rFonts w:ascii="Times New Roman" w:hAnsi="Times New Roman" w:cs="Times New Roman"/>
          <w:color w:val="000000"/>
        </w:rPr>
        <w:t xml:space="preserve"> Isa. 1:21-24; Jer. 3:1-14; Ezek. 16:26-39; Hosea 2:1ff).</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lastRenderedPageBreak/>
        <w:t>The woman in the ephah is described by the word “wickedness [or, ‘unrighteousness’]” (v. 8), which would be in perfect keeping with her harlotry as she courts other lovers among the nations, particularly as she continues to court the Gentile nations in the final form of the kingdom of Babylon.</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spacing w:val="1"/>
        </w:rPr>
      </w:pPr>
      <w:r w:rsidRPr="00CE15BF">
        <w:rPr>
          <w:rFonts w:ascii="Times New Roman" w:hAnsi="Times New Roman" w:cs="Times New Roman"/>
          <w:color w:val="000000"/>
          <w:spacing w:val="1"/>
        </w:rPr>
        <w:t xml:space="preserve">The “ephah” was the largest measure for dry goods used by the Jews, though of Egyptian origin.  And the “ephah,” when used in a symbolic sense, would invariably be thought of as referring to </w:t>
      </w:r>
      <w:r w:rsidRPr="00CE15BF">
        <w:rPr>
          <w:rFonts w:ascii="Times New Roman" w:hAnsi="Times New Roman" w:cs="Times New Roman"/>
          <w:i/>
          <w:iCs/>
          <w:color w:val="000000"/>
          <w:spacing w:val="1"/>
        </w:rPr>
        <w:t>trade or commerce.</w:t>
      </w:r>
      <w:r w:rsidRPr="00CE15BF">
        <w:rPr>
          <w:rFonts w:ascii="Times New Roman" w:hAnsi="Times New Roman" w:cs="Times New Roman"/>
          <w:color w:val="000000"/>
          <w:spacing w:val="1"/>
        </w:rPr>
        <w:t xml:space="preserve">  This was simply the manner in which the “ephah” was used, allowing it to be a natural emblem for </w:t>
      </w:r>
      <w:r w:rsidRPr="00CE15BF">
        <w:rPr>
          <w:rFonts w:ascii="Times New Roman" w:hAnsi="Times New Roman" w:cs="Times New Roman"/>
          <w:i/>
          <w:iCs/>
          <w:color w:val="000000"/>
          <w:spacing w:val="1"/>
        </w:rPr>
        <w:t>merchandising.</w:t>
      </w:r>
    </w:p>
    <w:p w:rsidR="001F3687" w:rsidRPr="00CE15BF" w:rsidRDefault="001F3687" w:rsidP="00CE15BF">
      <w:pPr>
        <w:pStyle w:val="NoSpacing"/>
        <w:rPr>
          <w:rFonts w:ascii="Times New Roman" w:hAnsi="Times New Roman" w:cs="Times New Roman"/>
          <w:i/>
          <w:iCs/>
          <w:color w:val="000000"/>
          <w:spacing w:val="1"/>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woman seated in the midst of the ephah, in this respect, would point to one characteristic of the Jewish people after being removed from their land — transformed from a nation primarily involved in </w:t>
      </w:r>
      <w:r w:rsidRPr="00CE15BF">
        <w:rPr>
          <w:rFonts w:ascii="Times New Roman" w:hAnsi="Times New Roman" w:cs="Times New Roman"/>
          <w:i/>
          <w:iCs/>
          <w:color w:val="000000"/>
        </w:rPr>
        <w:t>agriculture</w:t>
      </w:r>
      <w:r w:rsidRPr="00CE15BF">
        <w:rPr>
          <w:rFonts w:ascii="Times New Roman" w:hAnsi="Times New Roman" w:cs="Times New Roman"/>
          <w:color w:val="000000"/>
        </w:rPr>
        <w:t xml:space="preserve"> to a nation primarily involved in </w:t>
      </w:r>
      <w:r w:rsidRPr="00CE15BF">
        <w:rPr>
          <w:rFonts w:ascii="Times New Roman" w:hAnsi="Times New Roman" w:cs="Times New Roman"/>
          <w:i/>
          <w:iCs/>
          <w:color w:val="000000"/>
        </w:rPr>
        <w:t>merchandising.</w:t>
      </w:r>
      <w:r w:rsidRPr="00CE15BF">
        <w:rPr>
          <w:rFonts w:ascii="Times New Roman" w:hAnsi="Times New Roman" w:cs="Times New Roman"/>
          <w:color w:val="000000"/>
        </w:rPr>
        <w:t xml:space="preserve">  Note that </w:t>
      </w:r>
      <w:r w:rsidRPr="00CE15BF">
        <w:rPr>
          <w:rFonts w:ascii="Times New Roman" w:hAnsi="Times New Roman" w:cs="Times New Roman"/>
          <w:i/>
          <w:iCs/>
          <w:color w:val="000000"/>
        </w:rPr>
        <w:t>merchandising</w:t>
      </w:r>
      <w:r w:rsidRPr="00CE15BF">
        <w:rPr>
          <w:rFonts w:ascii="Times New Roman" w:hAnsi="Times New Roman" w:cs="Times New Roman"/>
          <w:color w:val="000000"/>
        </w:rPr>
        <w:t xml:space="preserve"> is a main realm in which the woman is seen involved throughout a large section of Revelation chapter eighteen (vv. 3, 9-23).</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 xml:space="preserve">The vision of the woman seated in the midst of the ephah though could refer to something else as well.  As previously pointed out, the “ephah” was the largest of the measures used by the Jews for dry goods, though of Egyptian origin.  “Egypt” is used in Scripture to typify or symbolize </w:t>
      </w:r>
      <w:r w:rsidRPr="00CE15BF">
        <w:rPr>
          <w:rFonts w:ascii="Times New Roman" w:hAnsi="Times New Roman" w:cs="Times New Roman"/>
          <w:i/>
          <w:iCs/>
          <w:color w:val="000000"/>
        </w:rPr>
        <w:t>the world outside the land of Israel</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the Gentile nations.</w:t>
      </w:r>
      <w:r w:rsidRPr="00CE15BF">
        <w:rPr>
          <w:rFonts w:ascii="Times New Roman" w:hAnsi="Times New Roman" w:cs="Times New Roman"/>
          <w:color w:val="000000"/>
        </w:rPr>
        <w:t xml:space="preserve">  And, in this respect, the woman seated in the midst of the ephah could very well also call attention to </w:t>
      </w:r>
      <w:r w:rsidRPr="00CE15BF">
        <w:rPr>
          <w:rFonts w:ascii="Times New Roman" w:hAnsi="Times New Roman" w:cs="Times New Roman"/>
          <w:i/>
          <w:iCs/>
          <w:color w:val="000000"/>
        </w:rPr>
        <w:t>the full measure of Israel’s sin of harlotry, as she finds herself seated in the midst of the Gentile nations (seated in the largest of measures, one of Gentile origin) in the kingdom of Antichrist.</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color w:val="000000"/>
        </w:rPr>
        <w:t>The woman in the vision sought to escape from the ephah (</w:t>
      </w:r>
      <w:r w:rsidRPr="00CE15BF">
        <w:rPr>
          <w:rFonts w:ascii="Times New Roman" w:hAnsi="Times New Roman" w:cs="Times New Roman"/>
          <w:i/>
          <w:iCs/>
          <w:color w:val="000000"/>
        </w:rPr>
        <w:t>ref.</w:t>
      </w:r>
      <w:r w:rsidRPr="00CE15BF">
        <w:rPr>
          <w:rFonts w:ascii="Times New Roman" w:hAnsi="Times New Roman" w:cs="Times New Roman"/>
          <w:color w:val="000000"/>
        </w:rPr>
        <w:t xml:space="preserve"> v. 8, NASB, NIV), probably realizing the fate about to befall her should she remain in the ephah.  But she was prevented from escaping, and she was cast back into the ephah and kept inside by a lead covering placed over the top, weighing a talent.  The woman was to realize </w:t>
      </w:r>
      <w:r w:rsidRPr="00CE15BF">
        <w:rPr>
          <w:rFonts w:ascii="Times New Roman" w:hAnsi="Times New Roman" w:cs="Times New Roman"/>
          <w:i/>
          <w:iCs/>
          <w:color w:val="000000"/>
        </w:rPr>
        <w:t>her own inevitable fate, in the midst of the ephah in the land of Shinar</w:t>
      </w:r>
      <w:r w:rsidRPr="00CE15BF">
        <w:rPr>
          <w:rFonts w:ascii="Times New Roman" w:hAnsi="Times New Roman" w:cs="Times New Roman"/>
          <w:color w:val="000000"/>
        </w:rPr>
        <w:t xml:space="preserve">, </w:t>
      </w:r>
      <w:r w:rsidRPr="00CE15BF">
        <w:rPr>
          <w:rFonts w:ascii="Times New Roman" w:hAnsi="Times New Roman" w:cs="Times New Roman"/>
          <w:i/>
          <w:iCs/>
          <w:color w:val="000000"/>
        </w:rPr>
        <w:t>i.e.</w:t>
      </w:r>
      <w:r w:rsidRPr="00CE15BF">
        <w:rPr>
          <w:rFonts w:ascii="Times New Roman" w:hAnsi="Times New Roman" w:cs="Times New Roman"/>
          <w:color w:val="000000"/>
        </w:rPr>
        <w:t>,</w:t>
      </w:r>
      <w:r w:rsidRPr="00CE15BF">
        <w:rPr>
          <w:rFonts w:ascii="Times New Roman" w:hAnsi="Times New Roman" w:cs="Times New Roman"/>
          <w:i/>
          <w:iCs/>
          <w:color w:val="000000"/>
        </w:rPr>
        <w:t xml:space="preserve"> in the midst of commercialism, among the nations, in the kingdom of Antichrist.</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i/>
          <w:iCs/>
          <w:color w:val="000000"/>
        </w:rPr>
        <w:t>This is where the harlot would be destroyed</w:t>
      </w:r>
      <w:r w:rsidRPr="00CE15BF">
        <w:rPr>
          <w:rFonts w:ascii="Times New Roman" w:hAnsi="Times New Roman" w:cs="Times New Roman"/>
          <w:color w:val="000000"/>
        </w:rPr>
        <w:t>, as seen in Revelation chapters seventeen through the first part of nineteen.</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A talent of lead placed over the opening of the ephah kept the woman inside.  A “talent” was </w:t>
      </w:r>
      <w:r w:rsidRPr="00CE15BF">
        <w:rPr>
          <w:rFonts w:ascii="Times New Roman" w:hAnsi="Times New Roman" w:cs="Times New Roman"/>
          <w:i/>
          <w:iCs/>
          <w:color w:val="000000"/>
        </w:rPr>
        <w:t>the largest weight used among the Jewish people</w:t>
      </w:r>
      <w:r w:rsidRPr="00CE15BF">
        <w:rPr>
          <w:rFonts w:ascii="Times New Roman" w:hAnsi="Times New Roman" w:cs="Times New Roman"/>
          <w:color w:val="000000"/>
        </w:rPr>
        <w:t xml:space="preserve">, and “lead” was </w:t>
      </w:r>
      <w:r w:rsidRPr="00CE15BF">
        <w:rPr>
          <w:rFonts w:ascii="Times New Roman" w:hAnsi="Times New Roman" w:cs="Times New Roman"/>
          <w:i/>
          <w:iCs/>
          <w:color w:val="000000"/>
        </w:rPr>
        <w:t xml:space="preserve">one of the heaviest of metals.  </w:t>
      </w:r>
      <w:r w:rsidRPr="00CE15BF">
        <w:rPr>
          <w:rFonts w:ascii="Times New Roman" w:hAnsi="Times New Roman" w:cs="Times New Roman"/>
          <w:color w:val="000000"/>
        </w:rPr>
        <w:t>Such a covering showed that</w:t>
      </w:r>
      <w:r w:rsidRPr="00CE15BF">
        <w:rPr>
          <w:rFonts w:ascii="Times New Roman" w:hAnsi="Times New Roman" w:cs="Times New Roman"/>
          <w:i/>
          <w:iCs/>
          <w:color w:val="000000"/>
        </w:rPr>
        <w:t xml:space="preserve"> there was no escape from that which must occur, for her sins had “reached unto heaven,” and God had “remembered her iniquities”</w:t>
      </w:r>
      <w:r w:rsidRPr="00CE15BF">
        <w:rPr>
          <w:rFonts w:ascii="Times New Roman" w:hAnsi="Times New Roman" w:cs="Times New Roman"/>
          <w:color w:val="000000"/>
        </w:rPr>
        <w:t xml:space="preserve"> (Rev. 18:5).</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The heaviest of weights (a talent of lead) was placed over the opening of the largest of measures (the ephah) to keep the woman (Israel) inside the ephah, </w:t>
      </w:r>
      <w:r w:rsidRPr="00CE15BF">
        <w:rPr>
          <w:rFonts w:ascii="Times New Roman" w:hAnsi="Times New Roman" w:cs="Times New Roman"/>
          <w:i/>
          <w:iCs/>
          <w:color w:val="000000"/>
        </w:rPr>
        <w:t>for a purpose</w:t>
      </w:r>
      <w:r w:rsidRPr="00CE15BF">
        <w:rPr>
          <w:rFonts w:ascii="Times New Roman" w:hAnsi="Times New Roman" w:cs="Times New Roman"/>
          <w:color w:val="000000"/>
        </w:rPr>
        <w:t xml:space="preserve"> — to be transported from her land to a place among the nations.</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Two women (which could only represent other nations, Gentile nations), with stork-like wings (the stork, an unclean bird [Lev. 11:13, 19; Deut. 14:12, 18]), lifted the ephah up from the land of </w:t>
      </w:r>
      <w:r w:rsidRPr="00CE15BF">
        <w:rPr>
          <w:rFonts w:ascii="Times New Roman" w:hAnsi="Times New Roman" w:cs="Times New Roman"/>
          <w:color w:val="000000"/>
        </w:rPr>
        <w:lastRenderedPageBreak/>
        <w:t>Israel and transported it out among the nations (to that foreshadowed by the land of Shinar in that coming day).</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rPr>
      </w:pPr>
      <w:r w:rsidRPr="00CE15BF">
        <w:rPr>
          <w:rFonts w:ascii="Times New Roman" w:hAnsi="Times New Roman" w:cs="Times New Roman"/>
          <w:i/>
          <w:iCs/>
          <w:color w:val="000000"/>
        </w:rPr>
        <w:t>And there, among her Gentile lovers, the woman, Israel, was to be established and dealt with by God in relation to the magnitude of her sin, with a view to repentance.</w:t>
      </w:r>
    </w:p>
    <w:p w:rsidR="001F3687" w:rsidRPr="00CE15BF" w:rsidRDefault="001F3687" w:rsidP="00CE15BF">
      <w:pPr>
        <w:pStyle w:val="NoSpacing"/>
        <w:rPr>
          <w:rFonts w:ascii="Times New Roman" w:hAnsi="Times New Roman" w:cs="Times New Roman"/>
          <w:i/>
          <w:iCs/>
          <w:color w:val="000000"/>
        </w:rPr>
      </w:pPr>
    </w:p>
    <w:p w:rsidR="00CE6E16" w:rsidRPr="001F3687" w:rsidRDefault="00CE6E16" w:rsidP="001F3687">
      <w:pPr>
        <w:pStyle w:val="NoSpacing"/>
        <w:ind w:left="720"/>
        <w:rPr>
          <w:rFonts w:ascii="Times New Roman" w:hAnsi="Times New Roman" w:cs="Times New Roman"/>
          <w:i/>
          <w:iCs/>
          <w:color w:val="000000"/>
          <w:sz w:val="22"/>
          <w:szCs w:val="22"/>
        </w:rPr>
      </w:pPr>
      <w:r w:rsidRPr="001F3687">
        <w:rPr>
          <w:rFonts w:ascii="Times New Roman" w:hAnsi="Times New Roman" w:cs="Times New Roman"/>
          <w:color w:val="000000"/>
          <w:sz w:val="22"/>
          <w:szCs w:val="22"/>
        </w:rPr>
        <w:t xml:space="preserve">(The vision of the ephah could only span the centuries of time covering the entire Times of the Gentiles [some twenty-six centuries] as seen in Daniel’s great image or the four great beasts, though with a particular emphasis upon </w:t>
      </w:r>
      <w:r w:rsidRPr="001F3687">
        <w:rPr>
          <w:rFonts w:ascii="Times New Roman" w:hAnsi="Times New Roman" w:cs="Times New Roman"/>
          <w:i/>
          <w:iCs/>
          <w:color w:val="000000"/>
          <w:sz w:val="22"/>
          <w:szCs w:val="22"/>
        </w:rPr>
        <w:t>the latter days.</w:t>
      </w:r>
    </w:p>
    <w:p w:rsidR="001F3687" w:rsidRPr="001F3687" w:rsidRDefault="001F3687" w:rsidP="001F3687">
      <w:pPr>
        <w:pStyle w:val="NoSpacing"/>
        <w:ind w:left="720"/>
        <w:rPr>
          <w:rFonts w:ascii="Times New Roman" w:hAnsi="Times New Roman" w:cs="Times New Roman"/>
          <w:i/>
          <w:iCs/>
          <w:color w:val="000000"/>
          <w:sz w:val="22"/>
          <w:szCs w:val="22"/>
        </w:rPr>
      </w:pPr>
    </w:p>
    <w:p w:rsidR="00CE6E16" w:rsidRPr="001F3687" w:rsidRDefault="00CE6E16" w:rsidP="001F3687">
      <w:pPr>
        <w:pStyle w:val="NoSpacing"/>
        <w:ind w:left="720"/>
        <w:rPr>
          <w:rFonts w:ascii="Times New Roman" w:hAnsi="Times New Roman" w:cs="Times New Roman"/>
          <w:color w:val="000000"/>
          <w:sz w:val="22"/>
          <w:szCs w:val="22"/>
        </w:rPr>
      </w:pPr>
      <w:r w:rsidRPr="001F3687">
        <w:rPr>
          <w:rFonts w:ascii="Times New Roman" w:hAnsi="Times New Roman" w:cs="Times New Roman"/>
          <w:color w:val="000000"/>
          <w:sz w:val="22"/>
          <w:szCs w:val="22"/>
        </w:rPr>
        <w:t>With Israel and the magnitude of her sin over centuries of time in view, note again the laws of the harvest relative to sowing and reaping.</w:t>
      </w:r>
    </w:p>
    <w:p w:rsidR="001F3687" w:rsidRPr="001F3687" w:rsidRDefault="001F3687" w:rsidP="001F3687">
      <w:pPr>
        <w:pStyle w:val="NoSpacing"/>
        <w:ind w:left="720"/>
        <w:rPr>
          <w:rFonts w:ascii="Times New Roman" w:hAnsi="Times New Roman" w:cs="Times New Roman"/>
          <w:color w:val="000000"/>
          <w:sz w:val="22"/>
          <w:szCs w:val="22"/>
        </w:rPr>
      </w:pPr>
    </w:p>
    <w:p w:rsidR="00CE6E16" w:rsidRPr="001F3687" w:rsidRDefault="00CE6E16" w:rsidP="001F3687">
      <w:pPr>
        <w:pStyle w:val="NoSpacing"/>
        <w:ind w:left="720"/>
        <w:rPr>
          <w:rFonts w:ascii="Times New Roman" w:hAnsi="Times New Roman" w:cs="Times New Roman"/>
          <w:color w:val="000000"/>
          <w:sz w:val="22"/>
          <w:szCs w:val="22"/>
        </w:rPr>
      </w:pPr>
      <w:r w:rsidRPr="001F3687">
        <w:rPr>
          <w:rFonts w:ascii="Times New Roman" w:hAnsi="Times New Roman" w:cs="Times New Roman"/>
          <w:color w:val="000000"/>
          <w:sz w:val="22"/>
          <w:szCs w:val="22"/>
        </w:rPr>
        <w:t xml:space="preserve">Note, according to Zechariah’s vision of the woman in the ephah, that which must ultimately </w:t>
      </w:r>
      <w:proofErr w:type="gramStart"/>
      <w:r w:rsidRPr="001F3687">
        <w:rPr>
          <w:rFonts w:ascii="Times New Roman" w:hAnsi="Times New Roman" w:cs="Times New Roman"/>
          <w:color w:val="000000"/>
          <w:sz w:val="22"/>
          <w:szCs w:val="22"/>
        </w:rPr>
        <w:t>occur</w:t>
      </w:r>
      <w:proofErr w:type="gramEnd"/>
      <w:r w:rsidRPr="001F3687">
        <w:rPr>
          <w:rFonts w:ascii="Times New Roman" w:hAnsi="Times New Roman" w:cs="Times New Roman"/>
          <w:color w:val="000000"/>
          <w:sz w:val="22"/>
          <w:szCs w:val="22"/>
        </w:rPr>
        <w:t xml:space="preserve"> relative to the remnant of Jews presently in the land of Israel — approximately 6,000,000 today.  It is exactly the same thing seen in the Book of Jonah and elsewhere in Scripture.  The Jews presently in the land must be cast from the ship into the sea [a place typifying “death” and “the Gentiles”].</w:t>
      </w:r>
    </w:p>
    <w:p w:rsidR="001F3687" w:rsidRPr="001F3687" w:rsidRDefault="001F3687" w:rsidP="001F3687">
      <w:pPr>
        <w:pStyle w:val="NoSpacing"/>
        <w:ind w:left="720"/>
        <w:rPr>
          <w:rFonts w:ascii="Times New Roman" w:hAnsi="Times New Roman" w:cs="Times New Roman"/>
          <w:color w:val="000000"/>
          <w:sz w:val="22"/>
          <w:szCs w:val="22"/>
        </w:rPr>
      </w:pPr>
    </w:p>
    <w:p w:rsidR="00CE6E16" w:rsidRPr="001F3687" w:rsidRDefault="00CE6E16" w:rsidP="001F3687">
      <w:pPr>
        <w:pStyle w:val="NoSpacing"/>
        <w:ind w:left="720"/>
        <w:rPr>
          <w:rFonts w:ascii="Times New Roman" w:hAnsi="Times New Roman" w:cs="Times New Roman"/>
          <w:color w:val="000000"/>
          <w:sz w:val="22"/>
          <w:szCs w:val="22"/>
        </w:rPr>
      </w:pPr>
      <w:r w:rsidRPr="001F3687">
        <w:rPr>
          <w:rFonts w:ascii="Times New Roman" w:hAnsi="Times New Roman" w:cs="Times New Roman"/>
          <w:color w:val="000000"/>
          <w:sz w:val="22"/>
          <w:szCs w:val="22"/>
        </w:rPr>
        <w:t xml:space="preserve">They must be removed from their land and driven back out among the Gentile nations once again.  And </w:t>
      </w:r>
      <w:r w:rsidRPr="001F3687">
        <w:rPr>
          <w:rFonts w:ascii="Times New Roman" w:hAnsi="Times New Roman" w:cs="Times New Roman"/>
          <w:i/>
          <w:iCs/>
          <w:color w:val="000000"/>
          <w:sz w:val="22"/>
          <w:szCs w:val="22"/>
        </w:rPr>
        <w:t>among the nations</w:t>
      </w:r>
      <w:r w:rsidRPr="001F3687">
        <w:rPr>
          <w:rFonts w:ascii="Times New Roman" w:hAnsi="Times New Roman" w:cs="Times New Roman"/>
          <w:color w:val="000000"/>
          <w:sz w:val="22"/>
          <w:szCs w:val="22"/>
        </w:rPr>
        <w:t xml:space="preserve"> [</w:t>
      </w:r>
      <w:r w:rsidRPr="001F3687">
        <w:rPr>
          <w:rFonts w:ascii="Times New Roman" w:hAnsi="Times New Roman" w:cs="Times New Roman"/>
          <w:i/>
          <w:iCs/>
          <w:color w:val="000000"/>
          <w:sz w:val="22"/>
          <w:szCs w:val="22"/>
        </w:rPr>
        <w:t>in the sea</w:t>
      </w:r>
      <w:r w:rsidRPr="001F3687">
        <w:rPr>
          <w:rFonts w:ascii="Times New Roman" w:hAnsi="Times New Roman" w:cs="Times New Roman"/>
          <w:color w:val="000000"/>
          <w:sz w:val="22"/>
          <w:szCs w:val="22"/>
        </w:rPr>
        <w:t xml:space="preserve">] the Jewish people will be viewed as </w:t>
      </w:r>
      <w:r w:rsidRPr="001F3687">
        <w:rPr>
          <w:rFonts w:ascii="Times New Roman" w:hAnsi="Times New Roman" w:cs="Times New Roman"/>
          <w:i/>
          <w:iCs/>
          <w:color w:val="000000"/>
          <w:sz w:val="22"/>
          <w:szCs w:val="22"/>
        </w:rPr>
        <w:t>dead</w:t>
      </w:r>
      <w:r w:rsidRPr="001F3687">
        <w:rPr>
          <w:rFonts w:ascii="Times New Roman" w:hAnsi="Times New Roman" w:cs="Times New Roman"/>
          <w:color w:val="000000"/>
          <w:sz w:val="22"/>
          <w:szCs w:val="22"/>
        </w:rPr>
        <w:t xml:space="preserve"> [as Lazarus in the seventh sign in John’s gospel, John chapter eleven], awaiting God’s breath to bring about </w:t>
      </w:r>
      <w:r w:rsidRPr="001F3687">
        <w:rPr>
          <w:rFonts w:ascii="Times New Roman" w:hAnsi="Times New Roman" w:cs="Times New Roman"/>
          <w:i/>
          <w:iCs/>
          <w:color w:val="000000"/>
          <w:sz w:val="22"/>
          <w:szCs w:val="22"/>
        </w:rPr>
        <w:t>life</w:t>
      </w:r>
      <w:r w:rsidRPr="001F3687">
        <w:rPr>
          <w:rFonts w:ascii="Times New Roman" w:hAnsi="Times New Roman" w:cs="Times New Roman"/>
          <w:color w:val="000000"/>
          <w:sz w:val="22"/>
          <w:szCs w:val="22"/>
        </w:rPr>
        <w:t xml:space="preserve"> [Ezek. 37:1-14].  Then, and only then [after life has been restored], can they be removed from the sea, from the nations.</w:t>
      </w:r>
    </w:p>
    <w:p w:rsidR="001F3687" w:rsidRPr="001F3687" w:rsidRDefault="001F3687" w:rsidP="001F3687">
      <w:pPr>
        <w:pStyle w:val="NoSpacing"/>
        <w:ind w:left="720"/>
        <w:rPr>
          <w:rFonts w:ascii="Times New Roman" w:hAnsi="Times New Roman" w:cs="Times New Roman"/>
          <w:color w:val="000000"/>
          <w:sz w:val="22"/>
          <w:szCs w:val="22"/>
        </w:rPr>
      </w:pPr>
    </w:p>
    <w:p w:rsidR="00CE6E16" w:rsidRPr="001F3687" w:rsidRDefault="00CE6E16" w:rsidP="001F3687">
      <w:pPr>
        <w:pStyle w:val="NoSpacing"/>
        <w:ind w:left="720"/>
        <w:rPr>
          <w:rFonts w:ascii="Times New Roman" w:hAnsi="Times New Roman" w:cs="Times New Roman"/>
          <w:color w:val="000000"/>
          <w:sz w:val="22"/>
          <w:szCs w:val="22"/>
        </w:rPr>
      </w:pPr>
      <w:r w:rsidRPr="001F3687">
        <w:rPr>
          <w:rFonts w:ascii="Times New Roman" w:hAnsi="Times New Roman" w:cs="Times New Roman"/>
          <w:color w:val="000000"/>
          <w:sz w:val="22"/>
          <w:szCs w:val="22"/>
        </w:rPr>
        <w:t xml:space="preserve">God drove His people out among the nations to deal with them there relative to </w:t>
      </w:r>
      <w:r w:rsidRPr="001F3687">
        <w:rPr>
          <w:rFonts w:ascii="Times New Roman" w:hAnsi="Times New Roman" w:cs="Times New Roman"/>
          <w:i/>
          <w:iCs/>
          <w:color w:val="000000"/>
          <w:sz w:val="22"/>
          <w:szCs w:val="22"/>
        </w:rPr>
        <w:t>repentance</w:t>
      </w:r>
      <w:r w:rsidRPr="001F3687">
        <w:rPr>
          <w:rFonts w:ascii="Times New Roman" w:hAnsi="Times New Roman" w:cs="Times New Roman"/>
          <w:color w:val="000000"/>
          <w:sz w:val="22"/>
          <w:szCs w:val="22"/>
        </w:rPr>
        <w:t xml:space="preserve">, and that is exactly where He will deal with them at the end of Man’s Day.  If for no other reason than this, the Jewish people presently in the land </w:t>
      </w:r>
      <w:r w:rsidRPr="001F3687">
        <w:rPr>
          <w:rFonts w:ascii="Times New Roman" w:hAnsi="Times New Roman" w:cs="Times New Roman"/>
          <w:i/>
          <w:iCs/>
          <w:color w:val="000000"/>
          <w:sz w:val="22"/>
          <w:szCs w:val="22"/>
        </w:rPr>
        <w:t xml:space="preserve">must </w:t>
      </w:r>
      <w:r w:rsidRPr="001F3687">
        <w:rPr>
          <w:rFonts w:ascii="Times New Roman" w:hAnsi="Times New Roman" w:cs="Times New Roman"/>
          <w:color w:val="000000"/>
          <w:sz w:val="22"/>
          <w:szCs w:val="22"/>
        </w:rPr>
        <w:t>be uprooted and driven back out among the nations.</w:t>
      </w:r>
    </w:p>
    <w:p w:rsidR="001F3687" w:rsidRPr="001F3687" w:rsidRDefault="001F3687" w:rsidP="001F3687">
      <w:pPr>
        <w:pStyle w:val="NoSpacing"/>
        <w:ind w:left="720"/>
        <w:rPr>
          <w:rFonts w:ascii="Times New Roman" w:hAnsi="Times New Roman" w:cs="Times New Roman"/>
          <w:color w:val="000000"/>
          <w:sz w:val="22"/>
          <w:szCs w:val="22"/>
        </w:rPr>
      </w:pPr>
    </w:p>
    <w:p w:rsidR="00CE6E16" w:rsidRPr="001F3687" w:rsidRDefault="00CE6E16" w:rsidP="001F3687">
      <w:pPr>
        <w:pStyle w:val="NoSpacing"/>
        <w:ind w:left="720"/>
        <w:rPr>
          <w:rFonts w:ascii="Times New Roman" w:hAnsi="Times New Roman" w:cs="Times New Roman"/>
          <w:color w:val="000000"/>
          <w:sz w:val="22"/>
          <w:szCs w:val="22"/>
        </w:rPr>
      </w:pPr>
      <w:r w:rsidRPr="001F3687">
        <w:rPr>
          <w:rFonts w:ascii="Times New Roman" w:hAnsi="Times New Roman" w:cs="Times New Roman"/>
          <w:color w:val="000000"/>
          <w:sz w:val="22"/>
          <w:szCs w:val="22"/>
        </w:rPr>
        <w:t>That is not only the place where God has decreed that He will deal with them but that is also the place from whence God will regather them when He brings them back into the land,</w:t>
      </w:r>
      <w:r w:rsidRPr="001F3687">
        <w:rPr>
          <w:rFonts w:ascii="Times New Roman" w:hAnsi="Times New Roman" w:cs="Times New Roman"/>
          <w:i/>
          <w:iCs/>
          <w:color w:val="000000"/>
          <w:sz w:val="22"/>
          <w:szCs w:val="22"/>
        </w:rPr>
        <w:t xml:space="preserve"> following repentance, belief, and the restoration of life.</w:t>
      </w:r>
      <w:r w:rsidRPr="001F3687">
        <w:rPr>
          <w:rFonts w:ascii="Times New Roman" w:hAnsi="Times New Roman" w:cs="Times New Roman"/>
          <w:color w:val="000000"/>
          <w:sz w:val="22"/>
          <w:szCs w:val="22"/>
        </w:rPr>
        <w:t>)</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i/>
          <w:iCs/>
          <w:color w:val="000000"/>
          <w:spacing w:val="-1"/>
        </w:rPr>
      </w:pPr>
      <w:r w:rsidRPr="00CE15BF">
        <w:rPr>
          <w:rFonts w:ascii="Times New Roman" w:hAnsi="Times New Roman" w:cs="Times New Roman"/>
          <w:color w:val="000000"/>
          <w:spacing w:val="-1"/>
        </w:rPr>
        <w:t xml:space="preserve">The Jewish people were carried away into Babylon by the first king of Babylon, which marked the beginning of the Times of the Gentiles.  This was also the beginning of the Jewish association with Babylon.  And most of the Jews carried away never left Babylon at the end of the seventy years to return to their land (Jer. 25:11, 12; </w:t>
      </w:r>
      <w:r w:rsidRPr="00CE15BF">
        <w:rPr>
          <w:rFonts w:ascii="Times New Roman" w:hAnsi="Times New Roman" w:cs="Times New Roman"/>
          <w:i/>
          <w:iCs/>
          <w:color w:val="000000"/>
          <w:spacing w:val="-1"/>
        </w:rPr>
        <w:t>cf.</w:t>
      </w:r>
      <w:r w:rsidRPr="00CE15BF">
        <w:rPr>
          <w:rFonts w:ascii="Times New Roman" w:hAnsi="Times New Roman" w:cs="Times New Roman"/>
          <w:color w:val="000000"/>
          <w:spacing w:val="-1"/>
        </w:rPr>
        <w:t xml:space="preserve"> II Chron. 36:20, 21; Dan. 9:1, 2). </w:t>
      </w:r>
      <w:r w:rsidRPr="00CE15BF">
        <w:rPr>
          <w:rFonts w:ascii="Times New Roman" w:hAnsi="Times New Roman" w:cs="Times New Roman"/>
          <w:i/>
          <w:iCs/>
          <w:color w:val="000000"/>
          <w:spacing w:val="-1"/>
        </w:rPr>
        <w:t xml:space="preserve"> They had found a home in Babylon.</w:t>
      </w:r>
      <w:r w:rsidRPr="00CE15BF">
        <w:rPr>
          <w:rFonts w:ascii="Times New Roman" w:hAnsi="Times New Roman" w:cs="Times New Roman"/>
          <w:color w:val="000000"/>
          <w:spacing w:val="-1"/>
        </w:rPr>
        <w:t xml:space="preserve">  In this respect, </w:t>
      </w:r>
      <w:r w:rsidRPr="00CE15BF">
        <w:rPr>
          <w:rFonts w:ascii="Times New Roman" w:hAnsi="Times New Roman" w:cs="Times New Roman"/>
          <w:i/>
          <w:iCs/>
          <w:color w:val="000000"/>
          <w:spacing w:val="-1"/>
        </w:rPr>
        <w:t>as long as Babylon remained in existence, the association of the Jewish people with Babylon could only have continued.</w:t>
      </w:r>
    </w:p>
    <w:p w:rsidR="001F3687" w:rsidRPr="00CE15BF" w:rsidRDefault="001F3687" w:rsidP="00CE15BF">
      <w:pPr>
        <w:pStyle w:val="NoSpacing"/>
        <w:rPr>
          <w:rFonts w:ascii="Times New Roman" w:hAnsi="Times New Roman" w:cs="Times New Roman"/>
          <w:color w:val="000000"/>
        </w:rPr>
      </w:pPr>
    </w:p>
    <w:p w:rsidR="00CE6E16"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rPr>
        <w:t xml:space="preserve">In the latter days, when the final form of Daniel’s image appears — the final form of the kingdom of Babylon — </w:t>
      </w:r>
      <w:r w:rsidRPr="00CE15BF">
        <w:rPr>
          <w:rFonts w:ascii="Times New Roman" w:hAnsi="Times New Roman" w:cs="Times New Roman"/>
          <w:i/>
          <w:iCs/>
          <w:color w:val="000000"/>
        </w:rPr>
        <w:t>Israel will be left without a choice other than to see the nation’s harlotry brought into full bloom within the kingdom of Antichrist.</w:t>
      </w:r>
      <w:r w:rsidRPr="00CE15BF">
        <w:rPr>
          <w:rFonts w:ascii="Times New Roman" w:hAnsi="Times New Roman" w:cs="Times New Roman"/>
          <w:color w:val="000000"/>
        </w:rPr>
        <w:t xml:space="preserve">  The things seen in the vision of the ephah will be brought to pass during the days of the last king of Babylon, with “Israel” enmeshed in the final form of this Babylonian kingdom to the extent that </w:t>
      </w:r>
      <w:r w:rsidRPr="00CE15BF">
        <w:rPr>
          <w:rFonts w:ascii="Times New Roman" w:hAnsi="Times New Roman" w:cs="Times New Roman"/>
          <w:i/>
          <w:iCs/>
          <w:color w:val="000000"/>
        </w:rPr>
        <w:t>the nation is spoken of in synonymous terms</w:t>
      </w:r>
      <w:r w:rsidRPr="00CE15BF">
        <w:rPr>
          <w:rFonts w:ascii="Times New Roman" w:hAnsi="Times New Roman" w:cs="Times New Roman"/>
          <w:color w:val="000000"/>
        </w:rPr>
        <w:t xml:space="preserve"> with “Babylon” in Revelation chapter seventeen through the opening verses of chapter nineteen.</w:t>
      </w:r>
    </w:p>
    <w:p w:rsidR="001F3687" w:rsidRPr="00CE15BF" w:rsidRDefault="001F3687" w:rsidP="00CE15BF">
      <w:pPr>
        <w:pStyle w:val="NoSpacing"/>
        <w:rPr>
          <w:rFonts w:ascii="Times New Roman" w:hAnsi="Times New Roman" w:cs="Times New Roman"/>
          <w:color w:val="000000"/>
        </w:rPr>
      </w:pPr>
    </w:p>
    <w:p w:rsidR="00CE6E16" w:rsidRPr="00CE15BF" w:rsidRDefault="00CE6E16" w:rsidP="00CE15BF">
      <w:pPr>
        <w:pStyle w:val="NoSpacing"/>
        <w:rPr>
          <w:rFonts w:ascii="Times New Roman" w:hAnsi="Times New Roman" w:cs="Times New Roman"/>
          <w:color w:val="000000"/>
        </w:rPr>
      </w:pPr>
      <w:r w:rsidRPr="00CE15BF">
        <w:rPr>
          <w:rFonts w:ascii="Times New Roman" w:hAnsi="Times New Roman" w:cs="Times New Roman"/>
          <w:color w:val="000000"/>
          <w:spacing w:val="-1"/>
        </w:rPr>
        <w:lastRenderedPageBreak/>
        <w:t xml:space="preserve">These are the things forming the Old Testament connection which allow “Babylon” to be used as a metaphor for </w:t>
      </w:r>
      <w:r w:rsidRPr="00CE15BF">
        <w:rPr>
          <w:rFonts w:ascii="Times New Roman" w:hAnsi="Times New Roman" w:cs="Times New Roman"/>
          <w:i/>
          <w:iCs/>
          <w:color w:val="000000"/>
          <w:spacing w:val="-1"/>
        </w:rPr>
        <w:t>Jerusalem</w:t>
      </w:r>
      <w:r w:rsidRPr="00CE15BF">
        <w:rPr>
          <w:rFonts w:ascii="Times New Roman" w:hAnsi="Times New Roman" w:cs="Times New Roman"/>
          <w:color w:val="000000"/>
          <w:spacing w:val="-1"/>
        </w:rPr>
        <w:t xml:space="preserve"> in the Book of Revelation — as previously seen, a reference used more directly for </w:t>
      </w:r>
      <w:r w:rsidRPr="00CE15BF">
        <w:rPr>
          <w:rFonts w:ascii="Times New Roman" w:hAnsi="Times New Roman" w:cs="Times New Roman"/>
          <w:i/>
          <w:iCs/>
          <w:color w:val="000000"/>
          <w:spacing w:val="-1"/>
        </w:rPr>
        <w:t>the people of the city, the Jewish people</w:t>
      </w:r>
      <w:r w:rsidRPr="00CE15BF">
        <w:rPr>
          <w:rFonts w:ascii="Times New Roman" w:hAnsi="Times New Roman" w:cs="Times New Roman"/>
          <w:color w:val="000000"/>
          <w:spacing w:val="-1"/>
        </w:rPr>
        <w:t xml:space="preserve"> (</w:t>
      </w:r>
      <w:r w:rsidRPr="00CE15BF">
        <w:rPr>
          <w:rFonts w:ascii="Times New Roman" w:hAnsi="Times New Roman" w:cs="Times New Roman"/>
          <w:i/>
          <w:iCs/>
          <w:color w:val="000000"/>
          <w:spacing w:val="-1"/>
        </w:rPr>
        <w:t>cf.</w:t>
      </w:r>
      <w:r w:rsidRPr="00CE15BF">
        <w:rPr>
          <w:rFonts w:ascii="Times New Roman" w:hAnsi="Times New Roman" w:cs="Times New Roman"/>
          <w:color w:val="000000"/>
          <w:spacing w:val="-1"/>
        </w:rPr>
        <w:t xml:space="preserve"> Ps. 122:6; Jer. 44:13; Lam. 1:7, 8, 17; Matt. 23:37; Rev. 21:9, 10).</w:t>
      </w:r>
    </w:p>
    <w:p w:rsidR="00E507B5" w:rsidRPr="00CE15BF" w:rsidRDefault="00813440" w:rsidP="00CE15BF">
      <w:pPr>
        <w:pStyle w:val="NoSpacing"/>
        <w:rPr>
          <w:rFonts w:ascii="Times New Roman" w:hAnsi="Times New Roman" w:cs="Times New Roman"/>
        </w:rPr>
      </w:pPr>
    </w:p>
    <w:sectPr w:rsidR="00E507B5" w:rsidRPr="00CE15BF" w:rsidSect="00CE15BF">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40" w:rsidRDefault="00813440" w:rsidP="00CE15BF">
      <w:pPr>
        <w:spacing w:after="0"/>
      </w:pPr>
      <w:r>
        <w:separator/>
      </w:r>
    </w:p>
  </w:endnote>
  <w:endnote w:type="continuationSeparator" w:id="0">
    <w:p w:rsidR="00813440" w:rsidRDefault="00813440" w:rsidP="00CE1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636899"/>
      <w:docPartObj>
        <w:docPartGallery w:val="Page Numbers (Bottom of Page)"/>
        <w:docPartUnique/>
      </w:docPartObj>
    </w:sdtPr>
    <w:sdtEndPr>
      <w:rPr>
        <w:noProof/>
      </w:rPr>
    </w:sdtEndPr>
    <w:sdtContent>
      <w:p w:rsidR="00CE15BF" w:rsidRDefault="00CE15BF">
        <w:pPr>
          <w:pStyle w:val="Footer"/>
          <w:jc w:val="right"/>
        </w:pPr>
        <w:r>
          <w:fldChar w:fldCharType="begin"/>
        </w:r>
        <w:r>
          <w:instrText xml:space="preserve"> PAGE   \* MERGEFORMAT </w:instrText>
        </w:r>
        <w:r>
          <w:fldChar w:fldCharType="separate"/>
        </w:r>
        <w:r w:rsidR="001F3687">
          <w:rPr>
            <w:noProof/>
          </w:rPr>
          <w:t>1</w:t>
        </w:r>
        <w:r>
          <w:rPr>
            <w:noProof/>
          </w:rPr>
          <w:fldChar w:fldCharType="end"/>
        </w:r>
      </w:p>
    </w:sdtContent>
  </w:sdt>
  <w:p w:rsidR="00CE15BF" w:rsidRDefault="00CE1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40" w:rsidRDefault="00813440" w:rsidP="00CE15BF">
      <w:pPr>
        <w:spacing w:after="0"/>
      </w:pPr>
      <w:r>
        <w:separator/>
      </w:r>
    </w:p>
  </w:footnote>
  <w:footnote w:type="continuationSeparator" w:id="0">
    <w:p w:rsidR="00813440" w:rsidRDefault="00813440" w:rsidP="00CE15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502"/>
    <w:multiLevelType w:val="hybridMultilevel"/>
    <w:tmpl w:val="AE709A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1F3687"/>
    <w:rsid w:val="006A2BE2"/>
    <w:rsid w:val="00813440"/>
    <w:rsid w:val="009375DD"/>
    <w:rsid w:val="00CE15BF"/>
    <w:rsid w:val="00CE6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CE15BF"/>
    <w:pPr>
      <w:spacing w:after="0"/>
    </w:pPr>
    <w:rPr>
      <w:sz w:val="24"/>
      <w:szCs w:val="24"/>
    </w:rPr>
  </w:style>
  <w:style w:type="paragraph" w:styleId="Header">
    <w:name w:val="header"/>
    <w:basedOn w:val="Normal"/>
    <w:link w:val="HeaderChar"/>
    <w:uiPriority w:val="99"/>
    <w:unhideWhenUsed/>
    <w:rsid w:val="00CE15BF"/>
    <w:pPr>
      <w:tabs>
        <w:tab w:val="center" w:pos="4680"/>
        <w:tab w:val="right" w:pos="9360"/>
      </w:tabs>
      <w:spacing w:after="0"/>
    </w:pPr>
  </w:style>
  <w:style w:type="character" w:customStyle="1" w:styleId="HeaderChar">
    <w:name w:val="Header Char"/>
    <w:basedOn w:val="DefaultParagraphFont"/>
    <w:link w:val="Header"/>
    <w:uiPriority w:val="99"/>
    <w:rsid w:val="00CE15BF"/>
    <w:rPr>
      <w:sz w:val="24"/>
      <w:szCs w:val="24"/>
    </w:rPr>
  </w:style>
  <w:style w:type="paragraph" w:styleId="Footer">
    <w:name w:val="footer"/>
    <w:basedOn w:val="Normal"/>
    <w:link w:val="FooterChar"/>
    <w:uiPriority w:val="99"/>
    <w:unhideWhenUsed/>
    <w:rsid w:val="00CE15BF"/>
    <w:pPr>
      <w:tabs>
        <w:tab w:val="center" w:pos="4680"/>
        <w:tab w:val="right" w:pos="9360"/>
      </w:tabs>
      <w:spacing w:after="0"/>
    </w:pPr>
  </w:style>
  <w:style w:type="character" w:customStyle="1" w:styleId="FooterChar">
    <w:name w:val="Footer Char"/>
    <w:basedOn w:val="DefaultParagraphFont"/>
    <w:link w:val="Footer"/>
    <w:uiPriority w:val="99"/>
    <w:rsid w:val="00CE15BF"/>
    <w:rPr>
      <w:sz w:val="24"/>
      <w:szCs w:val="24"/>
    </w:rPr>
  </w:style>
  <w:style w:type="character" w:styleId="Hyperlink">
    <w:name w:val="Hyperlink"/>
    <w:basedOn w:val="DefaultParagraphFont"/>
    <w:uiPriority w:val="99"/>
    <w:unhideWhenUsed/>
    <w:rsid w:val="001F3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CE15BF"/>
    <w:pPr>
      <w:spacing w:after="0"/>
    </w:pPr>
    <w:rPr>
      <w:sz w:val="24"/>
      <w:szCs w:val="24"/>
    </w:rPr>
  </w:style>
  <w:style w:type="paragraph" w:styleId="Header">
    <w:name w:val="header"/>
    <w:basedOn w:val="Normal"/>
    <w:link w:val="HeaderChar"/>
    <w:uiPriority w:val="99"/>
    <w:unhideWhenUsed/>
    <w:rsid w:val="00CE15BF"/>
    <w:pPr>
      <w:tabs>
        <w:tab w:val="center" w:pos="4680"/>
        <w:tab w:val="right" w:pos="9360"/>
      </w:tabs>
      <w:spacing w:after="0"/>
    </w:pPr>
  </w:style>
  <w:style w:type="character" w:customStyle="1" w:styleId="HeaderChar">
    <w:name w:val="Header Char"/>
    <w:basedOn w:val="DefaultParagraphFont"/>
    <w:link w:val="Header"/>
    <w:uiPriority w:val="99"/>
    <w:rsid w:val="00CE15BF"/>
    <w:rPr>
      <w:sz w:val="24"/>
      <w:szCs w:val="24"/>
    </w:rPr>
  </w:style>
  <w:style w:type="paragraph" w:styleId="Footer">
    <w:name w:val="footer"/>
    <w:basedOn w:val="Normal"/>
    <w:link w:val="FooterChar"/>
    <w:uiPriority w:val="99"/>
    <w:unhideWhenUsed/>
    <w:rsid w:val="00CE15BF"/>
    <w:pPr>
      <w:tabs>
        <w:tab w:val="center" w:pos="4680"/>
        <w:tab w:val="right" w:pos="9360"/>
      </w:tabs>
      <w:spacing w:after="0"/>
    </w:pPr>
  </w:style>
  <w:style w:type="character" w:customStyle="1" w:styleId="FooterChar">
    <w:name w:val="Footer Char"/>
    <w:basedOn w:val="DefaultParagraphFont"/>
    <w:link w:val="Footer"/>
    <w:uiPriority w:val="99"/>
    <w:rsid w:val="00CE15BF"/>
    <w:rPr>
      <w:sz w:val="24"/>
      <w:szCs w:val="24"/>
    </w:rPr>
  </w:style>
  <w:style w:type="character" w:styleId="Hyperlink">
    <w:name w:val="Hyperlink"/>
    <w:basedOn w:val="DefaultParagraphFont"/>
    <w:uiPriority w:val="99"/>
    <w:unhideWhenUsed/>
    <w:rsid w:val="001F3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on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2015-08-26T16:27:00Z</dcterms:created>
  <dcterms:modified xsi:type="dcterms:W3CDTF">2015-08-26T16:27:00Z</dcterms:modified>
</cp:coreProperties>
</file>