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27" w:rsidRPr="00B01CBA" w:rsidRDefault="00B01CBA" w:rsidP="00B01CB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BA">
        <w:rPr>
          <w:rFonts w:ascii="Times New Roman" w:hAnsi="Times New Roman" w:cs="Times New Roman"/>
          <w:b/>
          <w:sz w:val="32"/>
          <w:szCs w:val="32"/>
        </w:rPr>
        <w:t>Israel — What Does the Future Hold?</w:t>
      </w:r>
    </w:p>
    <w:p w:rsidR="00B01CBA" w:rsidRPr="00B01CBA" w:rsidRDefault="00B01CBA" w:rsidP="00B01C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By Arlen L. Chitwood</w:t>
      </w:r>
    </w:p>
    <w:p w:rsidR="00B01CBA" w:rsidRDefault="00B01CBA" w:rsidP="00B01C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BA" w:rsidRPr="00B01CBA" w:rsidRDefault="00B01CBA" w:rsidP="00B01C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8"/>
          <w:szCs w:val="28"/>
        </w:rPr>
      </w:pP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FOREWORD . . . . . . . . . . . . . . . . . . . . . . . . . . . . . . . . . . . . . .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(Page numbering applicable only in this book’s hardcopy)</w:t>
      </w:r>
      <w:bookmarkStart w:id="0" w:name="_GoBack"/>
      <w:bookmarkEnd w:id="0"/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INTRODUCTION . . . . . . . . . . . . . . . . . . . . . . . . . . . . . . . . . ix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1CBA">
        <w:rPr>
          <w:rFonts w:ascii="Times New Roman" w:hAnsi="Times New Roman" w:cs="Times New Roman"/>
          <w:sz w:val="24"/>
          <w:szCs w:val="24"/>
        </w:rPr>
        <w:t xml:space="preserve"> THE PUPIL OF GOD’S EYE . . . . . . . . . . . . . . . . . . . . . . . . . 1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THE PLACE ISRAEL OCCUPIES IN GOD’S ECONOMY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1CBA">
        <w:rPr>
          <w:rFonts w:ascii="Times New Roman" w:hAnsi="Times New Roman" w:cs="Times New Roman"/>
          <w:sz w:val="24"/>
          <w:szCs w:val="24"/>
        </w:rPr>
        <w:t>. THE PUPIL OF MAN’S EYE . . . . . . . . . . . . . . . . . . . . . . . . . 7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THE MANNER IN WHICH CHRISTIANS ARE TO VIEW ALL THINGS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1CBA">
        <w:rPr>
          <w:rFonts w:ascii="Times New Roman" w:hAnsi="Times New Roman" w:cs="Times New Roman"/>
          <w:sz w:val="24"/>
          <w:szCs w:val="24"/>
        </w:rPr>
        <w:t>. ZIONISM . . . . . . . . . . . . . . . . . . . . . . . . . . . . . . . . . . . . . . . . . 13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BIBLICAL ZIONISM — PRESENT-DAY ZIONISM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1CBA">
        <w:rPr>
          <w:rFonts w:ascii="Times New Roman" w:hAnsi="Times New Roman" w:cs="Times New Roman"/>
          <w:sz w:val="24"/>
          <w:szCs w:val="24"/>
        </w:rPr>
        <w:t>. LAST STATE WORSE THAN THE FIRST . . . . . . . . . . . . . . 19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THAT WHICH AWAITS THE NATION OF ISRAEL, BEFORE . . .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1CBA">
        <w:rPr>
          <w:rFonts w:ascii="Times New Roman" w:hAnsi="Times New Roman" w:cs="Times New Roman"/>
          <w:sz w:val="24"/>
          <w:szCs w:val="24"/>
        </w:rPr>
        <w:t>. THE TURBULENT MIDDLE EAST (I) . . . . . . . . . . . . . . . . 25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UNREST IN THE MIDDLE EAST — THE REASON, THE SOLUTION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1CBA">
        <w:rPr>
          <w:rFonts w:ascii="Times New Roman" w:hAnsi="Times New Roman" w:cs="Times New Roman"/>
          <w:sz w:val="24"/>
          <w:szCs w:val="24"/>
        </w:rPr>
        <w:t>. THE TURBULENT MIDDLE EAST (II) . . . . . . . . . . . . . . . . 31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UNREST IN THE MIDDLE EAST — TO ONE DAY CEASE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1CBA">
        <w:rPr>
          <w:rFonts w:ascii="Times New Roman" w:hAnsi="Times New Roman" w:cs="Times New Roman"/>
          <w:sz w:val="24"/>
          <w:szCs w:val="24"/>
        </w:rPr>
        <w:t>. TIME OF ISRAEL’S RESTORATION . . . . . . . . . . . . . . . . . . 37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AS SEEN IN JACOB’S EXILE AND RETURN TO THE LAND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01CBA">
        <w:rPr>
          <w:rFonts w:ascii="Times New Roman" w:hAnsi="Times New Roman" w:cs="Times New Roman"/>
          <w:sz w:val="24"/>
          <w:szCs w:val="24"/>
        </w:rPr>
        <w:t>. SEVENTY YEARS, FOUR HUNDRED NINETY YEARS . . . 43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AFTER 70 YEARS, AFTER 490 YEARS, NOT BEFORE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01CBA">
        <w:rPr>
          <w:rFonts w:ascii="Times New Roman" w:hAnsi="Times New Roman" w:cs="Times New Roman"/>
          <w:sz w:val="24"/>
          <w:szCs w:val="24"/>
        </w:rPr>
        <w:t>. ISRAEL’S FUTURE RESTORATION . . . . . . . . . . . . . . . . . . 57</w:t>
      </w: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A RESTORED NATION, A HEALED LAND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APPENDIXES, I, II, III, IV . . . . . . . . . . . . . . . . . . . . . . . . . . . . 63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THE HOLOCAUST — PAST AND FUTURE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NEVER AGAIN — BUT IT WILL HAPPEN AGAIN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BA">
        <w:rPr>
          <w:rFonts w:ascii="Times New Roman" w:hAnsi="Times New Roman" w:cs="Times New Roman"/>
          <w:sz w:val="24"/>
          <w:szCs w:val="24"/>
        </w:rPr>
        <w:t>THREE DAYS AND THREE NIGHTS</w:t>
      </w: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BA" w:rsidRPr="00B01CBA" w:rsidRDefault="00B01CBA" w:rsidP="00B0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SUN, MOON, AND STAR</w:t>
      </w:r>
    </w:p>
    <w:sectPr w:rsidR="00B01CBA" w:rsidRPr="00B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BA"/>
    <w:rsid w:val="002E4827"/>
    <w:rsid w:val="00B01CBA"/>
    <w:rsid w:val="00E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2015-11-17T18:02:00Z</dcterms:created>
  <dcterms:modified xsi:type="dcterms:W3CDTF">2015-11-17T18:02:00Z</dcterms:modified>
</cp:coreProperties>
</file>