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061" w:rsidRPr="00C20061" w:rsidRDefault="00C20061" w:rsidP="004977EA">
      <w:pPr>
        <w:keepNext/>
        <w:widowControl w:val="0"/>
        <w:autoSpaceDE w:val="0"/>
        <w:autoSpaceDN w:val="0"/>
        <w:adjustRightInd w:val="0"/>
        <w:spacing w:after="0" w:line="288" w:lineRule="auto"/>
        <w:jc w:val="center"/>
        <w:textAlignment w:val="center"/>
        <w:rPr>
          <w:rFonts w:ascii="Times New Roman" w:hAnsi="Times New Roman" w:cs="Times New Roman"/>
          <w:smallCaps/>
          <w:color w:val="000000"/>
        </w:rPr>
      </w:pPr>
      <w:r w:rsidRPr="00C20061">
        <w:rPr>
          <w:rFonts w:ascii="Times New Roman" w:hAnsi="Times New Roman" w:cs="Times New Roman"/>
          <w:b/>
          <w:bCs/>
        </w:rPr>
        <w:t>"Never Again!" or "Yes, Again!"</w:t>
      </w:r>
    </w:p>
    <w:p w:rsidR="004977EA" w:rsidRPr="00C20061" w:rsidRDefault="00C20061" w:rsidP="004977EA">
      <w:pPr>
        <w:keepNext/>
        <w:widowControl w:val="0"/>
        <w:autoSpaceDE w:val="0"/>
        <w:autoSpaceDN w:val="0"/>
        <w:adjustRightInd w:val="0"/>
        <w:spacing w:after="0" w:line="288" w:lineRule="auto"/>
        <w:jc w:val="center"/>
        <w:textAlignment w:val="center"/>
        <w:rPr>
          <w:rFonts w:ascii="Times New Roman" w:hAnsi="Times New Roman" w:cs="Times New Roman"/>
          <w:smallCaps/>
          <w:color w:val="000000"/>
        </w:rPr>
      </w:pPr>
      <w:r w:rsidRPr="00C20061">
        <w:rPr>
          <w:rFonts w:ascii="Times New Roman" w:hAnsi="Times New Roman" w:cs="Times New Roman"/>
          <w:smallCaps/>
          <w:color w:val="000000"/>
        </w:rPr>
        <w:t xml:space="preserve">Chapter </w:t>
      </w:r>
      <w:r w:rsidR="004977EA" w:rsidRPr="00C20061">
        <w:rPr>
          <w:rFonts w:ascii="Times New Roman" w:hAnsi="Times New Roman" w:cs="Times New Roman"/>
          <w:smallCaps/>
          <w:color w:val="000000"/>
        </w:rPr>
        <w:t>6</w:t>
      </w:r>
    </w:p>
    <w:p w:rsidR="004977EA" w:rsidRPr="00C20061" w:rsidRDefault="004977EA" w:rsidP="004977EA">
      <w:pPr>
        <w:keepNext/>
        <w:widowControl w:val="0"/>
        <w:autoSpaceDE w:val="0"/>
        <w:autoSpaceDN w:val="0"/>
        <w:adjustRightInd w:val="0"/>
        <w:spacing w:before="200" w:after="0" w:line="288" w:lineRule="auto"/>
        <w:jc w:val="center"/>
        <w:textAlignment w:val="center"/>
        <w:rPr>
          <w:rFonts w:ascii="Times New Roman" w:hAnsi="Times New Roman" w:cs="Times New Roman"/>
          <w:b/>
          <w:smallCaps/>
          <w:color w:val="000000"/>
        </w:rPr>
      </w:pPr>
      <w:r w:rsidRPr="00C20061">
        <w:rPr>
          <w:rFonts w:ascii="Times New Roman" w:hAnsi="Times New Roman" w:cs="Times New Roman"/>
          <w:b/>
          <w:smallCaps/>
          <w:color w:val="000000"/>
        </w:rPr>
        <w:t>How Long, Until…?</w:t>
      </w:r>
    </w:p>
    <w:p w:rsidR="004977EA" w:rsidRPr="00C20061" w:rsidRDefault="004977EA" w:rsidP="004977EA">
      <w:pPr>
        <w:keepNext/>
        <w:widowControl w:val="0"/>
        <w:autoSpaceDE w:val="0"/>
        <w:autoSpaceDN w:val="0"/>
        <w:adjustRightInd w:val="0"/>
        <w:spacing w:after="240" w:line="288" w:lineRule="auto"/>
        <w:jc w:val="center"/>
        <w:textAlignment w:val="center"/>
        <w:rPr>
          <w:rFonts w:ascii="Times New Roman" w:hAnsi="Times New Roman" w:cs="Times New Roman"/>
          <w:color w:val="000000"/>
        </w:rPr>
      </w:pPr>
      <w:r w:rsidRPr="00C20061">
        <w:rPr>
          <w:rFonts w:ascii="Times New Roman" w:hAnsi="Times New Roman" w:cs="Times New Roman"/>
          <w:i/>
          <w:iCs/>
          <w:smallCaps/>
          <w:color w:val="000000"/>
        </w:rPr>
        <w:t>How Long Will It Be Until Israel Sees, Hears…?</w:t>
      </w:r>
    </w:p>
    <w:p w:rsidR="004977EA" w:rsidRPr="00C20061" w:rsidRDefault="004977EA" w:rsidP="004977EA">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C20061">
        <w:rPr>
          <w:rFonts w:ascii="Times New Roman" w:hAnsi="Times New Roman" w:cs="Times New Roman"/>
          <w:color w:val="000000"/>
        </w:rPr>
        <w:t>“</w:t>
      </w:r>
      <w:proofErr w:type="spellStart"/>
      <w:r w:rsidRPr="00C20061">
        <w:rPr>
          <w:rFonts w:ascii="Times New Roman" w:hAnsi="Times New Roman" w:cs="Times New Roman"/>
          <w:color w:val="000000"/>
        </w:rPr>
        <w:t>An</w:t>
      </w:r>
      <w:proofErr w:type="spellEnd"/>
      <w:r w:rsidRPr="00C20061">
        <w:rPr>
          <w:rFonts w:ascii="Times New Roman" w:hAnsi="Times New Roman" w:cs="Times New Roman"/>
          <w:color w:val="000000"/>
        </w:rPr>
        <w:t xml:space="preserve"> he said, Go, and tell this people, Hear ye indeed, but understand not</w:t>
      </w:r>
      <w:proofErr w:type="gramStart"/>
      <w:r w:rsidRPr="00C20061">
        <w:rPr>
          <w:rFonts w:ascii="Times New Roman" w:hAnsi="Times New Roman" w:cs="Times New Roman"/>
          <w:color w:val="000000"/>
        </w:rPr>
        <w:t>;  and</w:t>
      </w:r>
      <w:proofErr w:type="gramEnd"/>
      <w:r w:rsidRPr="00C20061">
        <w:rPr>
          <w:rFonts w:ascii="Times New Roman" w:hAnsi="Times New Roman" w:cs="Times New Roman"/>
          <w:color w:val="000000"/>
        </w:rPr>
        <w:t xml:space="preserve"> see ye indeed, but perceive not.</w:t>
      </w:r>
    </w:p>
    <w:p w:rsidR="004977EA" w:rsidRPr="00C20061" w:rsidRDefault="004977EA" w:rsidP="004977EA">
      <w:pPr>
        <w:widowControl w:val="0"/>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C20061">
        <w:rPr>
          <w:rFonts w:ascii="Times New Roman" w:hAnsi="Times New Roman" w:cs="Times New Roman"/>
          <w:color w:val="000000"/>
        </w:rPr>
        <w:t>Make the heart of this people fat, and make their ears heavy, and shut their eyes</w:t>
      </w:r>
      <w:proofErr w:type="gramStart"/>
      <w:r w:rsidRPr="00C20061">
        <w:rPr>
          <w:rFonts w:ascii="Times New Roman" w:hAnsi="Times New Roman" w:cs="Times New Roman"/>
          <w:color w:val="000000"/>
        </w:rPr>
        <w:t>;  lest</w:t>
      </w:r>
      <w:proofErr w:type="gramEnd"/>
      <w:r w:rsidRPr="00C20061">
        <w:rPr>
          <w:rFonts w:ascii="Times New Roman" w:hAnsi="Times New Roman" w:cs="Times New Roman"/>
          <w:color w:val="000000"/>
        </w:rPr>
        <w:t xml:space="preserve"> they see with their eyes, and hear with their ears, and understand with their heart, and convert, and be healed.</w:t>
      </w:r>
    </w:p>
    <w:p w:rsidR="004977EA" w:rsidRPr="00C20061" w:rsidRDefault="004977EA" w:rsidP="004977EA">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Then said I, Lord, how long?  And he answered, </w:t>
      </w:r>
      <w:proofErr w:type="gramStart"/>
      <w:r w:rsidRPr="00C20061">
        <w:rPr>
          <w:rFonts w:ascii="Times New Roman" w:hAnsi="Times New Roman" w:cs="Times New Roman"/>
          <w:color w:val="000000"/>
        </w:rPr>
        <w:t>Until</w:t>
      </w:r>
      <w:proofErr w:type="gramEnd"/>
      <w:r w:rsidRPr="00C20061">
        <w:rPr>
          <w:rFonts w:ascii="Times New Roman" w:hAnsi="Times New Roman" w:cs="Times New Roman"/>
          <w:color w:val="000000"/>
        </w:rPr>
        <w:t xml:space="preserve"> the cities be wasted without inhabitant, and the houses without man, and the land be utterly desolate,</w:t>
      </w:r>
    </w:p>
    <w:p w:rsidR="004977EA" w:rsidRPr="00C20061" w:rsidRDefault="004977EA" w:rsidP="004977EA">
      <w:pPr>
        <w:widowControl w:val="0"/>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C20061">
        <w:rPr>
          <w:rFonts w:ascii="Times New Roman" w:hAnsi="Times New Roman" w:cs="Times New Roman"/>
          <w:color w:val="000000"/>
        </w:rPr>
        <w:t>And the Lord have removed men far away, and there be a great forsaking in the midst of the land,</w:t>
      </w:r>
    </w:p>
    <w:p w:rsidR="004977EA" w:rsidRPr="00C20061" w:rsidRDefault="004977EA" w:rsidP="004977EA">
      <w:pPr>
        <w:widowControl w:val="0"/>
        <w:autoSpaceDE w:val="0"/>
        <w:autoSpaceDN w:val="0"/>
        <w:adjustRightInd w:val="0"/>
        <w:spacing w:after="260" w:line="288" w:lineRule="auto"/>
        <w:ind w:left="240" w:right="240"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But yet it shall be a tenth, and it shall return, and shall be eaten:  as a </w:t>
      </w:r>
      <w:proofErr w:type="spellStart"/>
      <w:r w:rsidRPr="00C20061">
        <w:rPr>
          <w:rFonts w:ascii="Times New Roman" w:hAnsi="Times New Roman" w:cs="Times New Roman"/>
          <w:color w:val="000000"/>
        </w:rPr>
        <w:t>teil</w:t>
      </w:r>
      <w:proofErr w:type="spellEnd"/>
      <w:r w:rsidRPr="00C20061">
        <w:rPr>
          <w:rFonts w:ascii="Times New Roman" w:hAnsi="Times New Roman" w:cs="Times New Roman"/>
          <w:color w:val="000000"/>
        </w:rPr>
        <w:t xml:space="preserve"> tree, and as an oak, whose substance is in them, when they cast their leaves, so the holy seed shall be the substance thereof [‘like the </w:t>
      </w:r>
      <w:proofErr w:type="spellStart"/>
      <w:r w:rsidRPr="00C20061">
        <w:rPr>
          <w:rFonts w:ascii="Times New Roman" w:hAnsi="Times New Roman" w:cs="Times New Roman"/>
          <w:color w:val="000000"/>
        </w:rPr>
        <w:t>terebinth</w:t>
      </w:r>
      <w:proofErr w:type="spellEnd"/>
      <w:r w:rsidRPr="00C20061">
        <w:rPr>
          <w:rFonts w:ascii="Times New Roman" w:hAnsi="Times New Roman" w:cs="Times New Roman"/>
          <w:color w:val="000000"/>
        </w:rPr>
        <w:t xml:space="preserve"> and like the oak, of which, when they are felled, only a root-stump remains:  such a root-stump is a holy seed’ (</w:t>
      </w:r>
      <w:proofErr w:type="spellStart"/>
      <w:r w:rsidRPr="00C20061">
        <w:rPr>
          <w:rFonts w:ascii="Times New Roman" w:hAnsi="Times New Roman" w:cs="Times New Roman"/>
          <w:color w:val="000000"/>
        </w:rPr>
        <w:t>Keil</w:t>
      </w:r>
      <w:proofErr w:type="spellEnd"/>
      <w:r w:rsidRPr="00C20061">
        <w:rPr>
          <w:rFonts w:ascii="Times New Roman" w:hAnsi="Times New Roman" w:cs="Times New Roman"/>
          <w:color w:val="000000"/>
        </w:rPr>
        <w:t xml:space="preserve"> &amp; </w:t>
      </w:r>
      <w:proofErr w:type="spellStart"/>
      <w:r w:rsidRPr="00C20061">
        <w:rPr>
          <w:rFonts w:ascii="Times New Roman" w:hAnsi="Times New Roman" w:cs="Times New Roman"/>
          <w:color w:val="000000"/>
        </w:rPr>
        <w:t>Delitzsch</w:t>
      </w:r>
      <w:proofErr w:type="spellEnd"/>
      <w:r w:rsidRPr="00C20061">
        <w:rPr>
          <w:rFonts w:ascii="Times New Roman" w:hAnsi="Times New Roman" w:cs="Times New Roman"/>
          <w:color w:val="000000"/>
        </w:rPr>
        <w:t xml:space="preserve">; </w:t>
      </w:r>
      <w:r w:rsidRPr="00C20061">
        <w:rPr>
          <w:rFonts w:ascii="Times New Roman" w:hAnsi="Times New Roman" w:cs="Times New Roman"/>
          <w:i/>
          <w:iCs/>
          <w:color w:val="000000"/>
        </w:rPr>
        <w:t>cf</w:t>
      </w:r>
      <w:r w:rsidRPr="00C20061">
        <w:rPr>
          <w:rFonts w:ascii="Times New Roman" w:hAnsi="Times New Roman" w:cs="Times New Roman"/>
          <w:color w:val="000000"/>
        </w:rPr>
        <w:t>. ASV, NASB, NIV, NKJV)]” (Isa. 6:9-13).</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Isaiah chapter six, written in the eighth century B.C., is one of the numerous Messianic chapters in this book.  This chapter, like the opening two chapters of the book, deals with existing conditions among the Jewish people (the complete house of Israel, both the northern ten tribes and the southern two tribes) at the time that the book was written.</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But, as also seen so many places throughout the book, this chapter doesn’t stop with conditions during those days.  Rather, matters are carried down through centuries of time, ending with events surrounding Israel at the time of Christ’s return yet future, ushering in the Messianic Era.</w:t>
      </w:r>
    </w:p>
    <w:p w:rsidR="004977EA" w:rsidRPr="00C20061" w:rsidRDefault="004977EA" w:rsidP="004977EA">
      <w:pPr>
        <w:widowControl w:val="0"/>
        <w:autoSpaceDE w:val="0"/>
        <w:autoSpaceDN w:val="0"/>
        <w:adjustRightInd w:val="0"/>
        <w:spacing w:after="220" w:line="288" w:lineRule="auto"/>
        <w:ind w:left="240" w:right="240"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(On the Messianic nature of Isaiah chapter six, refer to, “Blessings Awaiting Israel and the Nations,” Chapter IV in the author’s book, </w:t>
      </w:r>
      <w:r w:rsidRPr="00C20061">
        <w:rPr>
          <w:rFonts w:ascii="Times New Roman" w:hAnsi="Times New Roman" w:cs="Times New Roman"/>
          <w:i/>
          <w:iCs/>
          <w:color w:val="000000"/>
        </w:rPr>
        <w:t>Israel — from Death to Life.</w:t>
      </w:r>
      <w:r w:rsidRPr="00C20061">
        <w:rPr>
          <w:rFonts w:ascii="Times New Roman" w:hAnsi="Times New Roman" w:cs="Times New Roman"/>
          <w:color w:val="000000"/>
        </w:rPr>
        <w:t>)</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C20061">
        <w:rPr>
          <w:rFonts w:ascii="Times New Roman" w:hAnsi="Times New Roman" w:cs="Times New Roman"/>
          <w:color w:val="000000"/>
        </w:rPr>
        <w:t xml:space="preserve">Isaiah 6:9, 10 refers to the condition of the Jewish people at the time of the Assyrian and Babylonian captivities (722 and 605 B.C. respectively).  </w:t>
      </w:r>
      <w:r w:rsidRPr="00C20061">
        <w:rPr>
          <w:rFonts w:ascii="Times New Roman" w:hAnsi="Times New Roman" w:cs="Times New Roman"/>
          <w:i/>
          <w:iCs/>
          <w:color w:val="000000"/>
        </w:rPr>
        <w:t>And</w:t>
      </w:r>
      <w:r w:rsidRPr="00C20061">
        <w:rPr>
          <w:rFonts w:ascii="Times New Roman" w:hAnsi="Times New Roman" w:cs="Times New Roman"/>
          <w:color w:val="000000"/>
        </w:rPr>
        <w:t xml:space="preserve"> </w:t>
      </w:r>
      <w:r w:rsidRPr="00C20061">
        <w:rPr>
          <w:rFonts w:ascii="Times New Roman" w:hAnsi="Times New Roman" w:cs="Times New Roman"/>
          <w:i/>
          <w:iCs/>
          <w:color w:val="000000"/>
        </w:rPr>
        <w:t>these two verses were fulfilled during those days.</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These verses are referenced centuries later in all four gospel accounts relative to the continuing attitude of the Jewish people during the offer of the kingdom of the heavens at the time of Christ’s first coming (Matt. 13:14, 15; Mark 4:12; Luke 8:10; John 12:39-41).  </w:t>
      </w:r>
      <w:r w:rsidRPr="00C20061">
        <w:rPr>
          <w:rFonts w:ascii="Times New Roman" w:hAnsi="Times New Roman" w:cs="Times New Roman"/>
          <w:i/>
          <w:iCs/>
          <w:color w:val="000000"/>
        </w:rPr>
        <w:t>And</w:t>
      </w:r>
      <w:r w:rsidRPr="00C20061">
        <w:rPr>
          <w:rFonts w:ascii="Times New Roman" w:hAnsi="Times New Roman" w:cs="Times New Roman"/>
          <w:color w:val="000000"/>
        </w:rPr>
        <w:t xml:space="preserve"> </w:t>
      </w:r>
      <w:r w:rsidRPr="00C20061">
        <w:rPr>
          <w:rFonts w:ascii="Times New Roman" w:hAnsi="Times New Roman" w:cs="Times New Roman"/>
          <w:i/>
          <w:iCs/>
          <w:color w:val="000000"/>
        </w:rPr>
        <w:t>these two verses were again fulfilled during those days.</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These verses are again referenced about three decades later at the end of the Book of Acts, by Paul in Rome at the time that the reoffer of the kingdom to Israel came to a close.</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C20061">
        <w:rPr>
          <w:rFonts w:ascii="Times New Roman" w:hAnsi="Times New Roman" w:cs="Times New Roman"/>
          <w:color w:val="000000"/>
        </w:rPr>
        <w:t>Paul, for the third and last time (</w:t>
      </w:r>
      <w:r w:rsidRPr="00C20061">
        <w:rPr>
          <w:rFonts w:ascii="Times New Roman" w:hAnsi="Times New Roman" w:cs="Times New Roman"/>
          <w:i/>
          <w:iCs/>
          <w:color w:val="000000"/>
        </w:rPr>
        <w:t>cf</w:t>
      </w:r>
      <w:r w:rsidRPr="00C20061">
        <w:rPr>
          <w:rFonts w:ascii="Times New Roman" w:hAnsi="Times New Roman" w:cs="Times New Roman"/>
          <w:color w:val="000000"/>
        </w:rPr>
        <w:t xml:space="preserve">. Acts 13:46; 18:6; 28:28), after calling attention to these verses in Isaiah chapter six, told Israel’s rejecting religious leaders that “the salvation of God [referring to salvation in relation to the kingdom being offered and rejected] is sent unto the Gentiles, and that they will hear it” (Acts 28:28; </w:t>
      </w:r>
      <w:r w:rsidRPr="00C20061">
        <w:rPr>
          <w:rFonts w:ascii="Times New Roman" w:hAnsi="Times New Roman" w:cs="Times New Roman"/>
          <w:i/>
          <w:iCs/>
          <w:color w:val="000000"/>
        </w:rPr>
        <w:t>cf</w:t>
      </w:r>
      <w:r w:rsidRPr="00C20061">
        <w:rPr>
          <w:rFonts w:ascii="Times New Roman" w:hAnsi="Times New Roman" w:cs="Times New Roman"/>
          <w:color w:val="000000"/>
        </w:rPr>
        <w:t xml:space="preserve">. vv. 17-29).  </w:t>
      </w:r>
      <w:r w:rsidRPr="00C20061">
        <w:rPr>
          <w:rFonts w:ascii="Times New Roman" w:hAnsi="Times New Roman" w:cs="Times New Roman"/>
          <w:i/>
          <w:iCs/>
          <w:color w:val="000000"/>
        </w:rPr>
        <w:t>And</w:t>
      </w:r>
      <w:r w:rsidRPr="00C20061">
        <w:rPr>
          <w:rFonts w:ascii="Times New Roman" w:hAnsi="Times New Roman" w:cs="Times New Roman"/>
          <w:color w:val="000000"/>
        </w:rPr>
        <w:t xml:space="preserve"> </w:t>
      </w:r>
      <w:r w:rsidRPr="00C20061">
        <w:rPr>
          <w:rFonts w:ascii="Times New Roman" w:hAnsi="Times New Roman" w:cs="Times New Roman"/>
          <w:i/>
          <w:iCs/>
          <w:color w:val="000000"/>
        </w:rPr>
        <w:t>these two verses were again fulfilled at this time.</w:t>
      </w:r>
    </w:p>
    <w:p w:rsidR="004977EA" w:rsidRPr="00C20061" w:rsidRDefault="004977EA" w:rsidP="004977EA">
      <w:pPr>
        <w:widowControl w:val="0"/>
        <w:autoSpaceDE w:val="0"/>
        <w:autoSpaceDN w:val="0"/>
        <w:adjustRightInd w:val="0"/>
        <w:spacing w:before="220" w:after="220" w:line="288" w:lineRule="auto"/>
        <w:ind w:left="240" w:right="240" w:firstLine="360"/>
        <w:jc w:val="both"/>
        <w:textAlignment w:val="center"/>
        <w:rPr>
          <w:rFonts w:ascii="Times New Roman" w:hAnsi="Times New Roman" w:cs="Times New Roman"/>
          <w:color w:val="000000"/>
        </w:rPr>
      </w:pPr>
      <w:r w:rsidRPr="00C20061">
        <w:rPr>
          <w:rFonts w:ascii="Times New Roman" w:hAnsi="Times New Roman" w:cs="Times New Roman"/>
          <w:color w:val="000000"/>
        </w:rPr>
        <w:t>(As previous shown, the quotation from Acts 28:28 is the closing statement relative to Israel and the kingdom of the heavens as it pertains to that previously introduced in the O.T. [</w:t>
      </w:r>
      <w:r w:rsidRPr="00C20061">
        <w:rPr>
          <w:rFonts w:ascii="Times New Roman" w:hAnsi="Times New Roman" w:cs="Times New Roman"/>
          <w:i/>
          <w:iCs/>
          <w:color w:val="000000"/>
        </w:rPr>
        <w:t>e.g.</w:t>
      </w:r>
      <w:r w:rsidRPr="00C20061">
        <w:rPr>
          <w:rFonts w:ascii="Times New Roman" w:hAnsi="Times New Roman" w:cs="Times New Roman"/>
          <w:color w:val="000000"/>
        </w:rPr>
        <w:t>, Gen. 2, 24, 41; Ex. 2; Ruth 1-4] and then dealt with in Matthew chapters twelve, thirteen, sixteen, twenty-one, and Acts chapter two, among numerous other places in the N.T.)</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lastRenderedPageBreak/>
        <w:t>But, though there has been a continued fulfillment of Isa. 6:9, 10 down through some twenty-seven centuries of time, which includes a continuing fulfillment among the Jewish people during the present day and time (</w:t>
      </w:r>
      <w:r w:rsidRPr="00C20061">
        <w:rPr>
          <w:rFonts w:ascii="Times New Roman" w:hAnsi="Times New Roman" w:cs="Times New Roman"/>
          <w:i/>
          <w:iCs/>
          <w:color w:val="000000"/>
        </w:rPr>
        <w:t>cf</w:t>
      </w:r>
      <w:r w:rsidRPr="00C20061">
        <w:rPr>
          <w:rFonts w:ascii="Times New Roman" w:hAnsi="Times New Roman" w:cs="Times New Roman"/>
          <w:color w:val="000000"/>
        </w:rPr>
        <w:t xml:space="preserve">. Hos. 11:1; Matt. 2:15), </w:t>
      </w:r>
      <w:r w:rsidRPr="00C20061">
        <w:rPr>
          <w:rFonts w:ascii="Times New Roman" w:hAnsi="Times New Roman" w:cs="Times New Roman"/>
          <w:i/>
          <w:iCs/>
          <w:color w:val="000000"/>
        </w:rPr>
        <w:t>the contextual complete and final fulfillment of these two verses will occur yet future, during the Tribulation.</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It will be during the coming Tribulation, particularly during the last three and one-half years of this </w:t>
      </w:r>
      <w:proofErr w:type="gramStart"/>
      <w:r w:rsidRPr="00C20061">
        <w:rPr>
          <w:rFonts w:ascii="Times New Roman" w:hAnsi="Times New Roman" w:cs="Times New Roman"/>
          <w:color w:val="000000"/>
        </w:rPr>
        <w:t>time, that</w:t>
      </w:r>
      <w:proofErr w:type="gramEnd"/>
      <w:r w:rsidRPr="00C20061">
        <w:rPr>
          <w:rFonts w:ascii="Times New Roman" w:hAnsi="Times New Roman" w:cs="Times New Roman"/>
          <w:color w:val="000000"/>
        </w:rPr>
        <w:t xml:space="preserve"> the Jewish people, scattered throughout the kingdom of the Beast, will reach not only an apex in but also an end to their blindness and deafness, as seen in these two verses.</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And, </w:t>
      </w:r>
      <w:r w:rsidRPr="00C20061">
        <w:rPr>
          <w:rFonts w:ascii="Times New Roman" w:hAnsi="Times New Roman" w:cs="Times New Roman"/>
          <w:i/>
          <w:iCs/>
          <w:color w:val="000000"/>
        </w:rPr>
        <w:t>ONLY</w:t>
      </w:r>
      <w:r w:rsidRPr="00C20061">
        <w:rPr>
          <w:rFonts w:ascii="Times New Roman" w:hAnsi="Times New Roman" w:cs="Times New Roman"/>
          <w:color w:val="000000"/>
        </w:rPr>
        <w:t xml:space="preserve"> by understanding that Isa. 6:9, 10 has had a continued fulfillment in the lives of the Jewish people since the day Isaiah penned these words, and </w:t>
      </w:r>
      <w:r w:rsidRPr="00C20061">
        <w:rPr>
          <w:rFonts w:ascii="Times New Roman" w:hAnsi="Times New Roman" w:cs="Times New Roman"/>
          <w:i/>
          <w:iCs/>
          <w:color w:val="000000"/>
        </w:rPr>
        <w:t>ONLY</w:t>
      </w:r>
      <w:r w:rsidRPr="00C20061">
        <w:rPr>
          <w:rFonts w:ascii="Times New Roman" w:hAnsi="Times New Roman" w:cs="Times New Roman"/>
          <w:color w:val="000000"/>
        </w:rPr>
        <w:t xml:space="preserve"> by understanding that these two verses will continue to be fulfilled among the descendants of Abraham, Isaac, and Jacob until a time yet future, can the remaining three verses in the chapter be properly understood.</w:t>
      </w:r>
    </w:p>
    <w:p w:rsidR="004977EA" w:rsidRPr="00C20061" w:rsidRDefault="004977EA" w:rsidP="004977EA">
      <w:pPr>
        <w:widowControl w:val="0"/>
        <w:autoSpaceDE w:val="0"/>
        <w:autoSpaceDN w:val="0"/>
        <w:adjustRightInd w:val="0"/>
        <w:spacing w:before="310" w:after="180" w:line="288" w:lineRule="auto"/>
        <w:jc w:val="center"/>
        <w:textAlignment w:val="center"/>
        <w:rPr>
          <w:rFonts w:ascii="Times New Roman" w:hAnsi="Times New Roman" w:cs="Times New Roman"/>
          <w:color w:val="000000"/>
        </w:rPr>
      </w:pPr>
      <w:r w:rsidRPr="00C20061">
        <w:rPr>
          <w:rFonts w:ascii="Times New Roman" w:hAnsi="Times New Roman" w:cs="Times New Roman"/>
          <w:b/>
          <w:bCs/>
          <w:color w:val="000000"/>
        </w:rPr>
        <w:t>How Long?</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Isaiah 6:11 begins with a question — </w:t>
      </w:r>
      <w:r w:rsidRPr="00C20061">
        <w:rPr>
          <w:rFonts w:ascii="Times New Roman" w:hAnsi="Times New Roman" w:cs="Times New Roman"/>
          <w:i/>
          <w:iCs/>
          <w:color w:val="000000"/>
        </w:rPr>
        <w:t>HOW LONG?</w:t>
      </w:r>
      <w:r w:rsidRPr="00C20061">
        <w:rPr>
          <w:rFonts w:ascii="Times New Roman" w:hAnsi="Times New Roman" w:cs="Times New Roman"/>
          <w:color w:val="000000"/>
        </w:rPr>
        <w:t xml:space="preserve"> — </w:t>
      </w:r>
      <w:proofErr w:type="gramStart"/>
      <w:r w:rsidRPr="00C20061">
        <w:rPr>
          <w:rFonts w:ascii="Times New Roman" w:hAnsi="Times New Roman" w:cs="Times New Roman"/>
          <w:color w:val="000000"/>
        </w:rPr>
        <w:t>which</w:t>
      </w:r>
      <w:proofErr w:type="gramEnd"/>
      <w:r w:rsidRPr="00C20061">
        <w:rPr>
          <w:rFonts w:ascii="Times New Roman" w:hAnsi="Times New Roman" w:cs="Times New Roman"/>
          <w:color w:val="000000"/>
        </w:rPr>
        <w:t xml:space="preserve">, contextually, can only be about </w:t>
      </w:r>
      <w:r w:rsidRPr="00C20061">
        <w:rPr>
          <w:rFonts w:ascii="Times New Roman" w:hAnsi="Times New Roman" w:cs="Times New Roman"/>
          <w:i/>
          <w:iCs/>
          <w:color w:val="000000"/>
        </w:rPr>
        <w:t>one thing</w:t>
      </w:r>
      <w:r w:rsidRPr="00C20061">
        <w:rPr>
          <w:rFonts w:ascii="Times New Roman" w:hAnsi="Times New Roman" w:cs="Times New Roman"/>
          <w:color w:val="000000"/>
        </w:rPr>
        <w:t xml:space="preserve"> — that seen in the previous two verses.  That is to ask, </w:t>
      </w:r>
      <w:r w:rsidRPr="00C20061">
        <w:rPr>
          <w:rFonts w:ascii="Times New Roman" w:hAnsi="Times New Roman" w:cs="Times New Roman"/>
          <w:i/>
          <w:iCs/>
          <w:color w:val="000000"/>
        </w:rPr>
        <w:t>HOW LONG</w:t>
      </w:r>
      <w:r w:rsidRPr="00C20061">
        <w:rPr>
          <w:rFonts w:ascii="Times New Roman" w:hAnsi="Times New Roman" w:cs="Times New Roman"/>
          <w:color w:val="000000"/>
        </w:rPr>
        <w:t xml:space="preserve"> will the Jewish people remain in </w:t>
      </w:r>
      <w:proofErr w:type="gramStart"/>
      <w:r w:rsidRPr="00C20061">
        <w:rPr>
          <w:rFonts w:ascii="Times New Roman" w:hAnsi="Times New Roman" w:cs="Times New Roman"/>
          <w:color w:val="000000"/>
        </w:rPr>
        <w:t>the  condition</w:t>
      </w:r>
      <w:proofErr w:type="gramEnd"/>
      <w:r w:rsidRPr="00C20061">
        <w:rPr>
          <w:rFonts w:ascii="Times New Roman" w:hAnsi="Times New Roman" w:cs="Times New Roman"/>
          <w:color w:val="000000"/>
        </w:rPr>
        <w:t xml:space="preserve"> seen in these two verses?</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They see, but they don’t see</w:t>
      </w:r>
      <w:proofErr w:type="gramStart"/>
      <w:r w:rsidRPr="00C20061">
        <w:rPr>
          <w:rFonts w:ascii="Times New Roman" w:hAnsi="Times New Roman" w:cs="Times New Roman"/>
          <w:color w:val="000000"/>
        </w:rPr>
        <w:t>;  they</w:t>
      </w:r>
      <w:proofErr w:type="gramEnd"/>
      <w:r w:rsidRPr="00C20061">
        <w:rPr>
          <w:rFonts w:ascii="Times New Roman" w:hAnsi="Times New Roman" w:cs="Times New Roman"/>
          <w:color w:val="000000"/>
        </w:rPr>
        <w:t xml:space="preserve"> hear, but they don’t hear.  </w:t>
      </w:r>
      <w:r w:rsidRPr="00C20061">
        <w:rPr>
          <w:rFonts w:ascii="Times New Roman" w:hAnsi="Times New Roman" w:cs="Times New Roman"/>
          <w:i/>
          <w:iCs/>
          <w:color w:val="000000"/>
        </w:rPr>
        <w:t>HOW LONG</w:t>
      </w:r>
      <w:r w:rsidRPr="00C20061">
        <w:rPr>
          <w:rFonts w:ascii="Times New Roman" w:hAnsi="Times New Roman" w:cs="Times New Roman"/>
          <w:color w:val="000000"/>
        </w:rPr>
        <w:t xml:space="preserve"> </w:t>
      </w:r>
      <w:proofErr w:type="gramStart"/>
      <w:r w:rsidRPr="00C20061">
        <w:rPr>
          <w:rFonts w:ascii="Times New Roman" w:hAnsi="Times New Roman" w:cs="Times New Roman"/>
          <w:color w:val="000000"/>
        </w:rPr>
        <w:t>will</w:t>
      </w:r>
      <w:proofErr w:type="gramEnd"/>
      <w:r w:rsidRPr="00C20061">
        <w:rPr>
          <w:rFonts w:ascii="Times New Roman" w:hAnsi="Times New Roman" w:cs="Times New Roman"/>
          <w:color w:val="000000"/>
        </w:rPr>
        <w:t xml:space="preserve"> it be before the Jewish people’s eyes and ears are opened, before they understand with their heart, before they are converted, and before the nation is healed?</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C20061">
        <w:rPr>
          <w:rFonts w:ascii="Times New Roman" w:hAnsi="Times New Roman" w:cs="Times New Roman"/>
          <w:i/>
          <w:iCs/>
          <w:color w:val="000000"/>
        </w:rPr>
        <w:t>HOW LONG…?  HOW LONG…?  HOW LONG…?</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The question is answered one way in Rom. 11:17-26 — “until the </w:t>
      </w:r>
      <w:proofErr w:type="spellStart"/>
      <w:r w:rsidRPr="00C20061">
        <w:rPr>
          <w:rFonts w:ascii="Times New Roman" w:hAnsi="Times New Roman" w:cs="Times New Roman"/>
          <w:color w:val="000000"/>
        </w:rPr>
        <w:t>fulness</w:t>
      </w:r>
      <w:proofErr w:type="spellEnd"/>
      <w:r w:rsidRPr="00C20061">
        <w:rPr>
          <w:rFonts w:ascii="Times New Roman" w:hAnsi="Times New Roman" w:cs="Times New Roman"/>
          <w:color w:val="000000"/>
        </w:rPr>
        <w:t xml:space="preserve"> of the Gentiles be come in,” which is an answer from one perspective, having to do with the Church and the purpose for the present dispensation.</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The question is answered another way in Isa. 6:11-13 — “until the cities be wasted without inhabitant, and the houses without man, and the land be utterly desolate…,” which is an answer from another perspective, having to do with Israel and God’s purpose for calling this nation into existence.</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Whether referencing the present nation in the Middle East or Jews presently scattered among the nations, </w:t>
      </w:r>
      <w:r w:rsidRPr="00C20061">
        <w:rPr>
          <w:rFonts w:ascii="Times New Roman" w:hAnsi="Times New Roman" w:cs="Times New Roman"/>
          <w:i/>
          <w:iCs/>
          <w:color w:val="000000"/>
        </w:rPr>
        <w:t>the words of Isa. 6:9, 10 can only resound equally loud and clear for ALL.</w:t>
      </w:r>
      <w:r w:rsidRPr="00C20061">
        <w:rPr>
          <w:rFonts w:ascii="Times New Roman" w:hAnsi="Times New Roman" w:cs="Times New Roman"/>
          <w:color w:val="000000"/>
        </w:rPr>
        <w:t xml:space="preserve">  </w:t>
      </w:r>
      <w:r w:rsidRPr="00C20061">
        <w:rPr>
          <w:rFonts w:ascii="Times New Roman" w:hAnsi="Times New Roman" w:cs="Times New Roman"/>
          <w:i/>
          <w:iCs/>
          <w:color w:val="000000"/>
        </w:rPr>
        <w:t>ALL</w:t>
      </w:r>
      <w:r w:rsidRPr="00C20061">
        <w:rPr>
          <w:rFonts w:ascii="Times New Roman" w:hAnsi="Times New Roman" w:cs="Times New Roman"/>
          <w:color w:val="000000"/>
        </w:rPr>
        <w:t xml:space="preserve"> </w:t>
      </w:r>
      <w:r w:rsidRPr="00C20061">
        <w:rPr>
          <w:rFonts w:ascii="Times New Roman" w:hAnsi="Times New Roman" w:cs="Times New Roman"/>
          <w:i/>
          <w:iCs/>
          <w:color w:val="000000"/>
        </w:rPr>
        <w:t>are equally, inseparably described by that stated in these two verses.</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Revelation in this respect though, dealing with the time in which we live and the days immediately ahead, </w:t>
      </w:r>
      <w:r w:rsidRPr="00C20061">
        <w:rPr>
          <w:rFonts w:ascii="Times New Roman" w:hAnsi="Times New Roman" w:cs="Times New Roman"/>
          <w:i/>
          <w:iCs/>
          <w:color w:val="000000"/>
        </w:rPr>
        <w:t xml:space="preserve">begins with and centers on those Jews who have returned back to the land, those who have entered into an “empty, swept, and garnished” house, BEFORE THE TIME </w:t>
      </w:r>
      <w:r w:rsidRPr="00C20061">
        <w:rPr>
          <w:rFonts w:ascii="Times New Roman" w:hAnsi="Times New Roman" w:cs="Times New Roman"/>
          <w:color w:val="000000"/>
        </w:rPr>
        <w:t xml:space="preserve">(Matt. 12:43-45; </w:t>
      </w:r>
      <w:r w:rsidRPr="00C20061">
        <w:rPr>
          <w:rFonts w:ascii="Times New Roman" w:hAnsi="Times New Roman" w:cs="Times New Roman"/>
          <w:i/>
          <w:iCs/>
          <w:color w:val="000000"/>
        </w:rPr>
        <w:t>cf</w:t>
      </w:r>
      <w:r w:rsidRPr="00C20061">
        <w:rPr>
          <w:rFonts w:ascii="Times New Roman" w:hAnsi="Times New Roman" w:cs="Times New Roman"/>
          <w:color w:val="000000"/>
        </w:rPr>
        <w:t>. Dan. 9:26, 27; 11:21ff; Matt. 24:15ff; Luke 21:20ff).</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And there is a dual reason why Scripture does this:</w:t>
      </w:r>
    </w:p>
    <w:p w:rsidR="004977EA" w:rsidRPr="00C20061" w:rsidRDefault="004977EA" w:rsidP="004977EA">
      <w:pPr>
        <w:widowControl w:val="0"/>
        <w:autoSpaceDE w:val="0"/>
        <w:autoSpaceDN w:val="0"/>
        <w:adjustRightInd w:val="0"/>
        <w:spacing w:before="200" w:after="0" w:line="288" w:lineRule="auto"/>
        <w:ind w:left="240" w:right="240"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1)  Part of world Jewry has left their place among the nations where God had driven them and </w:t>
      </w:r>
      <w:r w:rsidRPr="00C20061">
        <w:rPr>
          <w:rFonts w:ascii="Times New Roman" w:hAnsi="Times New Roman" w:cs="Times New Roman"/>
          <w:i/>
          <w:iCs/>
          <w:color w:val="000000"/>
        </w:rPr>
        <w:t>returned to their land at a time preceding repentance, leaving them in extremely dire straits</w:t>
      </w:r>
      <w:r w:rsidRPr="00C20061">
        <w:rPr>
          <w:rFonts w:ascii="Times New Roman" w:hAnsi="Times New Roman" w:cs="Times New Roman"/>
          <w:color w:val="000000"/>
        </w:rPr>
        <w:t xml:space="preserve"> (</w:t>
      </w:r>
      <w:r w:rsidRPr="00C20061">
        <w:rPr>
          <w:rFonts w:ascii="Times New Roman" w:hAnsi="Times New Roman" w:cs="Times New Roman"/>
          <w:i/>
          <w:iCs/>
          <w:color w:val="000000"/>
        </w:rPr>
        <w:t>cf</w:t>
      </w:r>
      <w:r w:rsidRPr="00C20061">
        <w:rPr>
          <w:rFonts w:ascii="Times New Roman" w:hAnsi="Times New Roman" w:cs="Times New Roman"/>
          <w:color w:val="000000"/>
        </w:rPr>
        <w:t>. Num. 35:26-28; Matt. 12:43-45).</w:t>
      </w:r>
    </w:p>
    <w:p w:rsidR="004977EA" w:rsidRPr="00C20061" w:rsidRDefault="004977EA" w:rsidP="004977EA">
      <w:pPr>
        <w:widowControl w:val="0"/>
        <w:autoSpaceDE w:val="0"/>
        <w:autoSpaceDN w:val="0"/>
        <w:adjustRightInd w:val="0"/>
        <w:spacing w:line="288" w:lineRule="auto"/>
        <w:ind w:left="240" w:right="240"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2)  The Beast, correspondingly, is seen beginning his efforts to destroy and completely do away with the Jewish people </w:t>
      </w:r>
      <w:r w:rsidRPr="00C20061">
        <w:rPr>
          <w:rFonts w:ascii="Times New Roman" w:hAnsi="Times New Roman" w:cs="Times New Roman"/>
          <w:i/>
          <w:iCs/>
          <w:color w:val="000000"/>
        </w:rPr>
        <w:t>by attacking those dwelling ```</w:t>
      </w:r>
      <w:r w:rsidRPr="00C20061">
        <w:rPr>
          <w:rFonts w:ascii="Times New Roman" w:hAnsi="Times New Roman" w:cs="Times New Roman"/>
          <w:i/>
          <w:iCs/>
          <w:color w:val="000000"/>
        </w:rPr>
        <w:tab/>
        <w:t>in the land first, beginning at the Temple Mount in Jerusalem</w:t>
      </w:r>
      <w:r w:rsidRPr="00C20061">
        <w:rPr>
          <w:rFonts w:ascii="Times New Roman" w:hAnsi="Times New Roman" w:cs="Times New Roman"/>
          <w:color w:val="000000"/>
        </w:rPr>
        <w:t xml:space="preserve"> (Matt. 24:15ff).</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And God will use this man’s efforts in a dual respect as well:</w:t>
      </w:r>
    </w:p>
    <w:p w:rsidR="004977EA" w:rsidRPr="00C20061" w:rsidRDefault="004977EA" w:rsidP="004977EA">
      <w:pPr>
        <w:widowControl w:val="0"/>
        <w:autoSpaceDE w:val="0"/>
        <w:autoSpaceDN w:val="0"/>
        <w:adjustRightInd w:val="0"/>
        <w:spacing w:before="200" w:after="0" w:line="288" w:lineRule="auto"/>
        <w:ind w:left="240" w:right="240" w:firstLine="360"/>
        <w:jc w:val="both"/>
        <w:textAlignment w:val="center"/>
        <w:rPr>
          <w:rFonts w:ascii="Times New Roman" w:hAnsi="Times New Roman" w:cs="Times New Roman"/>
          <w:color w:val="000000"/>
        </w:rPr>
      </w:pPr>
      <w:r w:rsidRPr="00C20061">
        <w:rPr>
          <w:rFonts w:ascii="Times New Roman" w:hAnsi="Times New Roman" w:cs="Times New Roman"/>
          <w:color w:val="000000"/>
        </w:rPr>
        <w:lastRenderedPageBreak/>
        <w:t xml:space="preserve">1)  God will, first of all, use this man to uproot His people from their land and drive them back out among the nations, </w:t>
      </w:r>
      <w:r w:rsidRPr="00C20061">
        <w:rPr>
          <w:rFonts w:ascii="Times New Roman" w:hAnsi="Times New Roman" w:cs="Times New Roman"/>
          <w:i/>
          <w:iCs/>
          <w:color w:val="000000"/>
        </w:rPr>
        <w:t>where He will then deal with all of world Jewry together, relative to repentance.</w:t>
      </w:r>
    </w:p>
    <w:p w:rsidR="004977EA" w:rsidRPr="00C20061" w:rsidRDefault="004977EA" w:rsidP="004977EA">
      <w:pPr>
        <w:widowControl w:val="0"/>
        <w:autoSpaceDE w:val="0"/>
        <w:autoSpaceDN w:val="0"/>
        <w:adjustRightInd w:val="0"/>
        <w:spacing w:line="288" w:lineRule="auto"/>
        <w:ind w:left="240" w:right="240"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2)  God will then use this man, through his efforts to destroy the Jewish people — </w:t>
      </w:r>
      <w:r w:rsidRPr="00C20061">
        <w:rPr>
          <w:rFonts w:ascii="Times New Roman" w:hAnsi="Times New Roman" w:cs="Times New Roman"/>
          <w:i/>
          <w:iCs/>
          <w:color w:val="000000"/>
        </w:rPr>
        <w:t>anti-Semitic efforts far exceeding those of any other man in Jewish history</w:t>
      </w:r>
      <w:r w:rsidRPr="00C20061">
        <w:rPr>
          <w:rFonts w:ascii="Times New Roman" w:hAnsi="Times New Roman" w:cs="Times New Roman"/>
          <w:color w:val="000000"/>
        </w:rPr>
        <w:t xml:space="preserve"> — </w:t>
      </w:r>
      <w:r w:rsidRPr="00C20061">
        <w:rPr>
          <w:rFonts w:ascii="Times New Roman" w:hAnsi="Times New Roman" w:cs="Times New Roman"/>
          <w:i/>
          <w:iCs/>
          <w:color w:val="000000"/>
        </w:rPr>
        <w:t>to, instead, bring the Jewish people to the place of repentance.</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And once the latter has been accomplished, though God will have used this man to accomplish His purpose regarding Israel, He will then judge this man for his anti-Semitic actions.</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Then, with the preceding in view, the question about </w:t>
      </w:r>
      <w:r w:rsidRPr="00C20061">
        <w:rPr>
          <w:rFonts w:ascii="Times New Roman" w:hAnsi="Times New Roman" w:cs="Times New Roman"/>
          <w:i/>
          <w:iCs/>
          <w:color w:val="000000"/>
        </w:rPr>
        <w:t>time remaining concerning Israel’s blindness</w:t>
      </w:r>
      <w:r w:rsidRPr="00C20061">
        <w:rPr>
          <w:rFonts w:ascii="Times New Roman" w:hAnsi="Times New Roman" w:cs="Times New Roman"/>
          <w:color w:val="000000"/>
        </w:rPr>
        <w:t xml:space="preserve"> becomes a simple matter to understand.</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proofErr w:type="gramStart"/>
      <w:r w:rsidRPr="00C20061">
        <w:rPr>
          <w:rFonts w:ascii="Times New Roman" w:hAnsi="Times New Roman" w:cs="Times New Roman"/>
          <w:color w:val="000000"/>
        </w:rPr>
        <w:t xml:space="preserve">As well, because of that occurring in the middle of the Tribulation concerning the actions of the Beast, </w:t>
      </w:r>
      <w:r w:rsidRPr="00C20061">
        <w:rPr>
          <w:rFonts w:ascii="Times New Roman" w:hAnsi="Times New Roman" w:cs="Times New Roman"/>
          <w:i/>
          <w:iCs/>
          <w:color w:val="000000"/>
        </w:rPr>
        <w:t>the desolation mentioned in Isa. 6:11, 12</w:t>
      </w:r>
      <w:r w:rsidRPr="00C20061">
        <w:rPr>
          <w:rFonts w:ascii="Times New Roman" w:hAnsi="Times New Roman" w:cs="Times New Roman"/>
          <w:color w:val="000000"/>
        </w:rPr>
        <w:t>, also becomes a simple matter to understand.</w:t>
      </w:r>
      <w:proofErr w:type="gramEnd"/>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Scripture clearly reveals that </w:t>
      </w:r>
      <w:r w:rsidRPr="00C20061">
        <w:rPr>
          <w:rFonts w:ascii="Times New Roman" w:hAnsi="Times New Roman" w:cs="Times New Roman"/>
          <w:i/>
          <w:iCs/>
          <w:color w:val="000000"/>
        </w:rPr>
        <w:t>this man’s actions will begin in Jerusalem when he turns against the Jewish people and seeks to eradicate them from the face of the earth</w:t>
      </w:r>
      <w:r w:rsidRPr="00C20061">
        <w:rPr>
          <w:rFonts w:ascii="Times New Roman" w:hAnsi="Times New Roman" w:cs="Times New Roman"/>
          <w:color w:val="000000"/>
        </w:rPr>
        <w:t xml:space="preserve"> (Ps. 83:4 Dan. 9:26, 27; 11:28-32).</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And Scripture, as well, clearly relates </w:t>
      </w:r>
      <w:r w:rsidRPr="00C20061">
        <w:rPr>
          <w:rFonts w:ascii="Times New Roman" w:hAnsi="Times New Roman" w:cs="Times New Roman"/>
          <w:i/>
          <w:iCs/>
          <w:color w:val="000000"/>
        </w:rPr>
        <w:t>that Jerusalem itself will be destroyed at this time</w:t>
      </w:r>
      <w:r w:rsidRPr="00C20061">
        <w:rPr>
          <w:rFonts w:ascii="Times New Roman" w:hAnsi="Times New Roman" w:cs="Times New Roman"/>
          <w:color w:val="000000"/>
        </w:rPr>
        <w:t xml:space="preserve"> (Dan. 9:26</w:t>
      </w:r>
      <w:proofErr w:type="gramStart"/>
      <w:r w:rsidRPr="00C20061">
        <w:rPr>
          <w:rFonts w:ascii="Times New Roman" w:hAnsi="Times New Roman" w:cs="Times New Roman"/>
          <w:color w:val="000000"/>
        </w:rPr>
        <w:t>;  Luke</w:t>
      </w:r>
      <w:proofErr w:type="gramEnd"/>
      <w:r w:rsidRPr="00C20061">
        <w:rPr>
          <w:rFonts w:ascii="Times New Roman" w:hAnsi="Times New Roman" w:cs="Times New Roman"/>
          <w:color w:val="000000"/>
        </w:rPr>
        <w:t xml:space="preserve"> 21:20-24).</w:t>
      </w:r>
    </w:p>
    <w:p w:rsidR="004977EA" w:rsidRPr="00C20061" w:rsidRDefault="004977EA" w:rsidP="004977EA">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i/>
          <w:iCs/>
          <w:color w:val="000000"/>
          <w:u w:val="thick"/>
        </w:rPr>
      </w:pPr>
      <w:r w:rsidRPr="00C20061">
        <w:rPr>
          <w:rFonts w:ascii="Times New Roman" w:hAnsi="Times New Roman" w:cs="Times New Roman"/>
          <w:color w:val="000000"/>
        </w:rPr>
        <w:t xml:space="preserve">(Matthew’s account of the Olivet Discourse, at the time that the Beast breaks his covenant with </w:t>
      </w:r>
      <w:proofErr w:type="gramStart"/>
      <w:r w:rsidRPr="00C20061">
        <w:rPr>
          <w:rFonts w:ascii="Times New Roman" w:hAnsi="Times New Roman" w:cs="Times New Roman"/>
          <w:color w:val="000000"/>
        </w:rPr>
        <w:t>Israel,</w:t>
      </w:r>
      <w:proofErr w:type="gramEnd"/>
      <w:r w:rsidRPr="00C20061">
        <w:rPr>
          <w:rFonts w:ascii="Times New Roman" w:hAnsi="Times New Roman" w:cs="Times New Roman"/>
          <w:color w:val="000000"/>
        </w:rPr>
        <w:t xml:space="preserve"> </w:t>
      </w:r>
      <w:r w:rsidRPr="00C20061">
        <w:rPr>
          <w:rFonts w:ascii="Times New Roman" w:hAnsi="Times New Roman" w:cs="Times New Roman"/>
          <w:i/>
          <w:iCs/>
          <w:color w:val="000000"/>
        </w:rPr>
        <w:t>begins with his actions at the rebuilt Temple on the Temple Mount</w:t>
      </w:r>
      <w:r w:rsidRPr="00C20061">
        <w:rPr>
          <w:rFonts w:ascii="Times New Roman" w:hAnsi="Times New Roman" w:cs="Times New Roman"/>
          <w:color w:val="000000"/>
        </w:rPr>
        <w:t xml:space="preserve">, </w:t>
      </w:r>
      <w:r w:rsidRPr="00C20061">
        <w:rPr>
          <w:rFonts w:ascii="Times New Roman" w:hAnsi="Times New Roman" w:cs="Times New Roman"/>
          <w:i/>
          <w:iCs/>
          <w:color w:val="000000"/>
        </w:rPr>
        <w:t>continuing with information concerning this man’s corresponding actions relative to the people and the land.</w:t>
      </w:r>
    </w:p>
    <w:p w:rsidR="004977EA" w:rsidRPr="00C20061" w:rsidRDefault="004977EA" w:rsidP="004977EA">
      <w:pPr>
        <w:widowControl w:val="0"/>
        <w:autoSpaceDE w:val="0"/>
        <w:autoSpaceDN w:val="0"/>
        <w:adjustRightInd w:val="0"/>
        <w:spacing w:before="20" w:after="20" w:line="288" w:lineRule="auto"/>
        <w:ind w:left="240" w:right="240" w:firstLine="360"/>
        <w:jc w:val="both"/>
        <w:textAlignment w:val="center"/>
        <w:rPr>
          <w:rFonts w:ascii="Times New Roman" w:hAnsi="Times New Roman" w:cs="Times New Roman"/>
          <w:i/>
          <w:iCs/>
          <w:color w:val="000000"/>
        </w:rPr>
      </w:pPr>
      <w:r w:rsidRPr="00C20061">
        <w:rPr>
          <w:rFonts w:ascii="Times New Roman" w:hAnsi="Times New Roman" w:cs="Times New Roman"/>
          <w:color w:val="000000"/>
        </w:rPr>
        <w:t xml:space="preserve">Luke’s account of the Olivet Discourse, covering the same time, </w:t>
      </w:r>
      <w:r w:rsidRPr="00C20061">
        <w:rPr>
          <w:rFonts w:ascii="Times New Roman" w:hAnsi="Times New Roman" w:cs="Times New Roman"/>
          <w:i/>
          <w:iCs/>
          <w:color w:val="000000"/>
        </w:rPr>
        <w:t>deals with the destruction of Jerusalem itself</w:t>
      </w:r>
      <w:r w:rsidRPr="00C20061">
        <w:rPr>
          <w:rFonts w:ascii="Times New Roman" w:hAnsi="Times New Roman" w:cs="Times New Roman"/>
          <w:color w:val="000000"/>
        </w:rPr>
        <w:t>,</w:t>
      </w:r>
      <w:r w:rsidRPr="00C20061">
        <w:rPr>
          <w:rFonts w:ascii="Times New Roman" w:hAnsi="Times New Roman" w:cs="Times New Roman"/>
          <w:i/>
          <w:iCs/>
          <w:color w:val="000000"/>
        </w:rPr>
        <w:t xml:space="preserve"> continuing with information not found in Matthew’s account concerning this man’s corresponding actions relative to the people and the land.</w:t>
      </w:r>
    </w:p>
    <w:p w:rsidR="004977EA" w:rsidRPr="00C20061" w:rsidRDefault="004977EA" w:rsidP="004977EA">
      <w:pPr>
        <w:widowControl w:val="0"/>
        <w:autoSpaceDE w:val="0"/>
        <w:autoSpaceDN w:val="0"/>
        <w:adjustRightInd w:val="0"/>
        <w:spacing w:line="288" w:lineRule="auto"/>
        <w:ind w:left="240" w:right="240"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And </w:t>
      </w:r>
      <w:r w:rsidRPr="00C20061">
        <w:rPr>
          <w:rFonts w:ascii="Times New Roman" w:hAnsi="Times New Roman" w:cs="Times New Roman"/>
          <w:i/>
          <w:iCs/>
          <w:color w:val="000000"/>
        </w:rPr>
        <w:t>the destruction of Jerusalem</w:t>
      </w:r>
      <w:r w:rsidRPr="00C20061">
        <w:rPr>
          <w:rFonts w:ascii="Times New Roman" w:hAnsi="Times New Roman" w:cs="Times New Roman"/>
          <w:color w:val="000000"/>
        </w:rPr>
        <w:t xml:space="preserve"> in Daniel’s Seventy-Week prophecy [v. 26] can only be seen as </w:t>
      </w:r>
      <w:r w:rsidRPr="00C20061">
        <w:rPr>
          <w:rFonts w:ascii="Times New Roman" w:hAnsi="Times New Roman" w:cs="Times New Roman"/>
          <w:i/>
          <w:iCs/>
          <w:color w:val="000000"/>
        </w:rPr>
        <w:t>a future destruction</w:t>
      </w:r>
      <w:r w:rsidRPr="00C20061">
        <w:rPr>
          <w:rFonts w:ascii="Times New Roman" w:hAnsi="Times New Roman" w:cs="Times New Roman"/>
          <w:color w:val="000000"/>
        </w:rPr>
        <w:t xml:space="preserve">, the same destruction dealt with in Luke 21:20-24.  Events in the prophecy </w:t>
      </w:r>
      <w:r w:rsidRPr="00C20061">
        <w:rPr>
          <w:rFonts w:ascii="Times New Roman" w:hAnsi="Times New Roman" w:cs="Times New Roman"/>
          <w:i/>
          <w:iCs/>
          <w:color w:val="000000"/>
        </w:rPr>
        <w:t>MUST</w:t>
      </w:r>
      <w:r w:rsidRPr="00C20061">
        <w:rPr>
          <w:rFonts w:ascii="Times New Roman" w:hAnsi="Times New Roman" w:cs="Times New Roman"/>
          <w:color w:val="000000"/>
        </w:rPr>
        <w:t xml:space="preserve"> occur during “time” in the prophecy — </w:t>
      </w:r>
      <w:r w:rsidRPr="00C20061">
        <w:rPr>
          <w:rFonts w:ascii="Times New Roman" w:hAnsi="Times New Roman" w:cs="Times New Roman"/>
          <w:i/>
          <w:iCs/>
          <w:color w:val="000000"/>
        </w:rPr>
        <w:t>i.e</w:t>
      </w:r>
      <w:r w:rsidRPr="00C20061">
        <w:rPr>
          <w:rFonts w:ascii="Times New Roman" w:hAnsi="Times New Roman" w:cs="Times New Roman"/>
          <w:color w:val="000000"/>
        </w:rPr>
        <w:t xml:space="preserve">., when “time” in the prophecy is being counted — not outside of this time, as the destruction under Titus in 70 A.D.) </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Then, Isa. 6:11, 12 </w:t>
      </w:r>
      <w:proofErr w:type="gramStart"/>
      <w:r w:rsidRPr="00C20061">
        <w:rPr>
          <w:rFonts w:ascii="Times New Roman" w:hAnsi="Times New Roman" w:cs="Times New Roman"/>
          <w:color w:val="000000"/>
        </w:rPr>
        <w:t>deals</w:t>
      </w:r>
      <w:proofErr w:type="gramEnd"/>
      <w:r w:rsidRPr="00C20061">
        <w:rPr>
          <w:rFonts w:ascii="Times New Roman" w:hAnsi="Times New Roman" w:cs="Times New Roman"/>
          <w:color w:val="000000"/>
        </w:rPr>
        <w:t xml:space="preserve"> with not only Jerusalem but other cities in the land as well — Tel Aviv, Haifa, Bethlehem, </w:t>
      </w:r>
      <w:r w:rsidRPr="00C20061">
        <w:rPr>
          <w:rFonts w:ascii="Times New Roman" w:hAnsi="Times New Roman" w:cs="Times New Roman"/>
          <w:i/>
          <w:iCs/>
          <w:color w:val="000000"/>
        </w:rPr>
        <w:t>et al</w:t>
      </w:r>
      <w:r w:rsidRPr="00C20061">
        <w:rPr>
          <w:rFonts w:ascii="Times New Roman" w:hAnsi="Times New Roman" w:cs="Times New Roman"/>
          <w:color w:val="000000"/>
        </w:rPr>
        <w:t xml:space="preserve">.  </w:t>
      </w:r>
      <w:r w:rsidRPr="00C20061">
        <w:rPr>
          <w:rFonts w:ascii="Times New Roman" w:hAnsi="Times New Roman" w:cs="Times New Roman"/>
          <w:i/>
          <w:iCs/>
          <w:color w:val="000000"/>
        </w:rPr>
        <w:t xml:space="preserve">Jews in all Israeli cities are going to be uprooted, driven back out among the nations, and their cities correspondingly destroyed </w:t>
      </w:r>
      <w:r w:rsidRPr="00C20061">
        <w:rPr>
          <w:rFonts w:ascii="Times New Roman" w:hAnsi="Times New Roman" w:cs="Times New Roman"/>
          <w:color w:val="000000"/>
        </w:rPr>
        <w:t>(</w:t>
      </w:r>
      <w:r w:rsidRPr="00C20061">
        <w:rPr>
          <w:rFonts w:ascii="Times New Roman" w:hAnsi="Times New Roman" w:cs="Times New Roman"/>
          <w:i/>
          <w:iCs/>
          <w:color w:val="000000"/>
        </w:rPr>
        <w:t>cf</w:t>
      </w:r>
      <w:r w:rsidRPr="00C20061">
        <w:rPr>
          <w:rFonts w:ascii="Times New Roman" w:hAnsi="Times New Roman" w:cs="Times New Roman"/>
          <w:color w:val="000000"/>
        </w:rPr>
        <w:t>. Lev. 26:31, 32).</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This man will seek to eliminate any vestige of the Jew or anything having to do with the Jewish people from the face of the earth — </w:t>
      </w:r>
      <w:r w:rsidRPr="00C20061">
        <w:rPr>
          <w:rFonts w:ascii="Times New Roman" w:hAnsi="Times New Roman" w:cs="Times New Roman"/>
          <w:i/>
          <w:iCs/>
          <w:color w:val="000000"/>
        </w:rPr>
        <w:t>a complete destruction of the people, their cities, their land, and even anything having to do with any possible remembrance of them.</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Satan knows that if he can do this, he can make null and void God’s plans and purposes for mankind, which God has been working out and will one day complete </w:t>
      </w:r>
      <w:r w:rsidRPr="00C20061">
        <w:rPr>
          <w:rFonts w:ascii="Times New Roman" w:hAnsi="Times New Roman" w:cs="Times New Roman"/>
          <w:i/>
          <w:iCs/>
          <w:color w:val="000000"/>
        </w:rPr>
        <w:t>through the presence of a cleansed Jewish nation.</w:t>
      </w:r>
      <w:r w:rsidRPr="00C20061">
        <w:rPr>
          <w:rFonts w:ascii="Times New Roman" w:hAnsi="Times New Roman" w:cs="Times New Roman"/>
          <w:color w:val="000000"/>
        </w:rPr>
        <w:t xml:space="preserve">  And Satan also knows what awaits him (and all collaborating with him) should he fail — </w:t>
      </w:r>
      <w:r w:rsidRPr="00C20061">
        <w:rPr>
          <w:rFonts w:ascii="Times New Roman" w:hAnsi="Times New Roman" w:cs="Times New Roman"/>
          <w:i/>
          <w:iCs/>
          <w:color w:val="000000"/>
        </w:rPr>
        <w:t>dethronement, and ultimately the lake of fire.</w:t>
      </w:r>
    </w:p>
    <w:p w:rsidR="004977EA" w:rsidRPr="00C20061" w:rsidRDefault="004977EA" w:rsidP="004977EA">
      <w:pPr>
        <w:widowControl w:val="0"/>
        <w:autoSpaceDE w:val="0"/>
        <w:autoSpaceDN w:val="0"/>
        <w:adjustRightInd w:val="0"/>
        <w:spacing w:before="340" w:line="288" w:lineRule="auto"/>
        <w:jc w:val="center"/>
        <w:textAlignment w:val="center"/>
        <w:rPr>
          <w:rFonts w:ascii="Times New Roman" w:hAnsi="Times New Roman" w:cs="Times New Roman"/>
          <w:color w:val="000000"/>
        </w:rPr>
      </w:pPr>
      <w:r w:rsidRPr="00C20061">
        <w:rPr>
          <w:rFonts w:ascii="Times New Roman" w:hAnsi="Times New Roman" w:cs="Times New Roman"/>
          <w:b/>
          <w:bCs/>
          <w:color w:val="000000"/>
        </w:rPr>
        <w:t>A Tenth</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i/>
          <w:iCs/>
          <w:color w:val="000000"/>
        </w:rPr>
        <w:t>The Jewish people today, with their numerous Holocaust museums, echo the cry,</w:t>
      </w:r>
      <w:r w:rsidRPr="00C20061">
        <w:rPr>
          <w:rFonts w:ascii="Times New Roman" w:hAnsi="Times New Roman" w:cs="Times New Roman"/>
          <w:color w:val="000000"/>
        </w:rPr>
        <w:t xml:space="preserve"> </w:t>
      </w:r>
      <w:r w:rsidRPr="00C20061">
        <w:rPr>
          <w:rFonts w:ascii="Times New Roman" w:hAnsi="Times New Roman" w:cs="Times New Roman"/>
          <w:i/>
          <w:iCs/>
          <w:color w:val="000000"/>
        </w:rPr>
        <w:t>“NEVER AGAIN!”</w:t>
      </w:r>
      <w:r w:rsidRPr="00C20061">
        <w:rPr>
          <w:rFonts w:ascii="Times New Roman" w:hAnsi="Times New Roman" w:cs="Times New Roman"/>
          <w:color w:val="000000"/>
        </w:rPr>
        <w:t xml:space="preserve">  But, </w:t>
      </w:r>
      <w:r w:rsidRPr="00C20061">
        <w:rPr>
          <w:rFonts w:ascii="Times New Roman" w:hAnsi="Times New Roman" w:cs="Times New Roman"/>
          <w:i/>
          <w:iCs/>
          <w:color w:val="000000"/>
        </w:rPr>
        <w:t>IT WILL HAPPEN AGAIN!</w:t>
      </w:r>
      <w:r w:rsidRPr="00C20061">
        <w:rPr>
          <w:rFonts w:ascii="Times New Roman" w:hAnsi="Times New Roman" w:cs="Times New Roman"/>
          <w:color w:val="000000"/>
        </w:rPr>
        <w:t xml:space="preserve">  </w:t>
      </w:r>
      <w:r w:rsidRPr="00C20061">
        <w:rPr>
          <w:rFonts w:ascii="Times New Roman" w:hAnsi="Times New Roman" w:cs="Times New Roman"/>
          <w:i/>
          <w:iCs/>
          <w:color w:val="000000"/>
        </w:rPr>
        <w:t>The Prophets have spoken!</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The mere fact that Israel still exists in the state described in Isa. 6:9, 10 </w:t>
      </w:r>
      <w:r w:rsidRPr="00C20061">
        <w:rPr>
          <w:rFonts w:ascii="Times New Roman" w:hAnsi="Times New Roman" w:cs="Times New Roman"/>
          <w:i/>
          <w:iCs/>
          <w:color w:val="000000"/>
        </w:rPr>
        <w:t>guarantees that it will happen again.</w:t>
      </w:r>
      <w:r w:rsidRPr="00C20061">
        <w:rPr>
          <w:rFonts w:ascii="Times New Roman" w:hAnsi="Times New Roman" w:cs="Times New Roman"/>
          <w:color w:val="000000"/>
        </w:rPr>
        <w:t xml:space="preserve">  And that which the nation has done by entering into an “empty, swept, and garnished” house in this condition, </w:t>
      </w:r>
      <w:r w:rsidRPr="00C20061">
        <w:rPr>
          <w:rFonts w:ascii="Times New Roman" w:hAnsi="Times New Roman" w:cs="Times New Roman"/>
          <w:color w:val="000000"/>
        </w:rPr>
        <w:lastRenderedPageBreak/>
        <w:t xml:space="preserve">before the time, </w:t>
      </w:r>
      <w:r w:rsidRPr="00C20061">
        <w:rPr>
          <w:rFonts w:ascii="Times New Roman" w:hAnsi="Times New Roman" w:cs="Times New Roman"/>
          <w:i/>
          <w:iCs/>
          <w:color w:val="000000"/>
        </w:rPr>
        <w:t>guarantees that the next time it happens matters will be seven times worse</w:t>
      </w:r>
      <w:r w:rsidRPr="00C20061">
        <w:rPr>
          <w:rFonts w:ascii="Times New Roman" w:hAnsi="Times New Roman" w:cs="Times New Roman"/>
          <w:color w:val="000000"/>
        </w:rPr>
        <w:t xml:space="preserve"> (</w:t>
      </w:r>
      <w:r w:rsidRPr="00C20061">
        <w:rPr>
          <w:rFonts w:ascii="Times New Roman" w:hAnsi="Times New Roman" w:cs="Times New Roman"/>
          <w:i/>
          <w:iCs/>
          <w:color w:val="000000"/>
        </w:rPr>
        <w:t>cf</w:t>
      </w:r>
      <w:r w:rsidRPr="00C20061">
        <w:rPr>
          <w:rFonts w:ascii="Times New Roman" w:hAnsi="Times New Roman" w:cs="Times New Roman"/>
          <w:color w:val="000000"/>
        </w:rPr>
        <w:t>. Lev. 26:18-31; Dan. 3:19-25; Matt. 12:43-45).</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Under this man’s reign, during the last three and one-half years of the Tribulation, </w:t>
      </w:r>
      <w:r w:rsidRPr="00C20061">
        <w:rPr>
          <w:rFonts w:ascii="Times New Roman" w:hAnsi="Times New Roman" w:cs="Times New Roman"/>
          <w:i/>
          <w:iCs/>
          <w:color w:val="000000"/>
        </w:rPr>
        <w:t>two-thirds of the world’s Jewish population will die</w:t>
      </w:r>
      <w:r w:rsidRPr="00C20061">
        <w:rPr>
          <w:rFonts w:ascii="Times New Roman" w:hAnsi="Times New Roman" w:cs="Times New Roman"/>
          <w:color w:val="000000"/>
        </w:rPr>
        <w:t xml:space="preserve"> (Zech. 13:8, 9 [some 9,000,000 by today’s count]).  </w:t>
      </w:r>
      <w:r w:rsidRPr="00C20061">
        <w:rPr>
          <w:rFonts w:ascii="Times New Roman" w:hAnsi="Times New Roman" w:cs="Times New Roman"/>
          <w:i/>
          <w:iCs/>
          <w:color w:val="000000"/>
        </w:rPr>
        <w:t>A third will die from “pestilence” and “famine”</w:t>
      </w:r>
      <w:proofErr w:type="gramStart"/>
      <w:r w:rsidRPr="00C20061">
        <w:rPr>
          <w:rFonts w:ascii="Times New Roman" w:hAnsi="Times New Roman" w:cs="Times New Roman"/>
          <w:i/>
          <w:iCs/>
          <w:color w:val="000000"/>
        </w:rPr>
        <w:t>;  and</w:t>
      </w:r>
      <w:proofErr w:type="gramEnd"/>
      <w:r w:rsidRPr="00C20061">
        <w:rPr>
          <w:rFonts w:ascii="Times New Roman" w:hAnsi="Times New Roman" w:cs="Times New Roman"/>
          <w:i/>
          <w:iCs/>
          <w:color w:val="000000"/>
        </w:rPr>
        <w:t xml:space="preserve"> another third will die by “the sword [be slain]”</w:t>
      </w:r>
      <w:r w:rsidRPr="00C20061">
        <w:rPr>
          <w:rFonts w:ascii="Times New Roman" w:hAnsi="Times New Roman" w:cs="Times New Roman"/>
          <w:color w:val="000000"/>
        </w:rPr>
        <w:t xml:space="preserve"> (Ezek. 5:12).</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Then Isa. 6:13 deals with </w:t>
      </w:r>
      <w:r w:rsidRPr="00C20061">
        <w:rPr>
          <w:rFonts w:ascii="Times New Roman" w:hAnsi="Times New Roman" w:cs="Times New Roman"/>
          <w:i/>
          <w:iCs/>
          <w:color w:val="000000"/>
        </w:rPr>
        <w:t xml:space="preserve">the slaying of a tenth of those who have returned to the land </w:t>
      </w:r>
      <w:r w:rsidRPr="00C20061">
        <w:rPr>
          <w:rFonts w:ascii="Times New Roman" w:hAnsi="Times New Roman" w:cs="Times New Roman"/>
          <w:color w:val="000000"/>
        </w:rPr>
        <w:t>(some 600,000 by today’s count), with the remainder (over five million) either being taken captive and sold as slaves throughout the Gentile world or escaping into surrounding Gentile nations, then out into other nations (Joel 3:6; Luke 21:24).</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At that time, God will have </w:t>
      </w:r>
      <w:r w:rsidRPr="00C20061">
        <w:rPr>
          <w:rFonts w:ascii="Times New Roman" w:hAnsi="Times New Roman" w:cs="Times New Roman"/>
          <w:i/>
          <w:iCs/>
          <w:color w:val="000000"/>
        </w:rPr>
        <w:t>the whole house of Israel out among the nations where He can deal with all of the Jewish people together, relative to repentance</w:t>
      </w:r>
      <w:r w:rsidRPr="00C20061">
        <w:rPr>
          <w:rFonts w:ascii="Times New Roman" w:hAnsi="Times New Roman" w:cs="Times New Roman"/>
          <w:color w:val="000000"/>
        </w:rPr>
        <w:t xml:space="preserve">.  And, as seen during the WWII years in Europe, </w:t>
      </w:r>
      <w:r w:rsidRPr="00C20061">
        <w:rPr>
          <w:rFonts w:ascii="Times New Roman" w:hAnsi="Times New Roman" w:cs="Times New Roman"/>
          <w:i/>
          <w:iCs/>
          <w:color w:val="000000"/>
        </w:rPr>
        <w:t>God is going to allow Gentile persecution to take its course, allowing this persecution to go to whatever extremes it will take to effect Jewish repentance.</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color w:val="000000"/>
        </w:rPr>
        <w:t xml:space="preserve">But this time — with the condition of Israel seen as far worse than before and during the WWII years (Matt. 12:43-45) — </w:t>
      </w:r>
      <w:r w:rsidRPr="00C20061">
        <w:rPr>
          <w:rFonts w:ascii="Times New Roman" w:hAnsi="Times New Roman" w:cs="Times New Roman"/>
          <w:i/>
          <w:iCs/>
          <w:color w:val="000000"/>
        </w:rPr>
        <w:t>the furnace will be heated seven times hotter than normal</w:t>
      </w:r>
      <w:r w:rsidRPr="00C20061">
        <w:rPr>
          <w:rFonts w:ascii="Times New Roman" w:hAnsi="Times New Roman" w:cs="Times New Roman"/>
          <w:color w:val="000000"/>
        </w:rPr>
        <w:t xml:space="preserve"> (Lev. 26:18-31; Dan. 3:19-25).</w:t>
      </w:r>
    </w:p>
    <w:p w:rsidR="004977EA" w:rsidRPr="00C20061" w:rsidRDefault="004977EA" w:rsidP="004977EA">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20061">
        <w:rPr>
          <w:rFonts w:ascii="Times New Roman" w:hAnsi="Times New Roman" w:cs="Times New Roman"/>
          <w:i/>
          <w:iCs/>
          <w:color w:val="000000"/>
        </w:rPr>
        <w:t>And</w:t>
      </w:r>
      <w:r w:rsidRPr="00C20061">
        <w:rPr>
          <w:rFonts w:ascii="Times New Roman" w:hAnsi="Times New Roman" w:cs="Times New Roman"/>
          <w:color w:val="000000"/>
        </w:rPr>
        <w:t xml:space="preserve"> </w:t>
      </w:r>
      <w:r w:rsidRPr="00C20061">
        <w:rPr>
          <w:rFonts w:ascii="Times New Roman" w:hAnsi="Times New Roman" w:cs="Times New Roman"/>
          <w:i/>
          <w:iCs/>
          <w:color w:val="000000"/>
        </w:rPr>
        <w:t>Israel, through Gentile persecution of a nature not heretofore experienced by the Jewish people, will ultimately be brought to the place of repentance.</w:t>
      </w:r>
    </w:p>
    <w:p w:rsidR="004977EA" w:rsidRPr="00C20061" w:rsidRDefault="004977EA" w:rsidP="004977EA">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p>
    <w:p w:rsidR="00E507B5" w:rsidRPr="00C20061" w:rsidRDefault="00C20061" w:rsidP="004977EA">
      <w:pPr>
        <w:rPr>
          <w:rFonts w:ascii="Times New Roman" w:hAnsi="Times New Roman" w:cs="Times New Roman"/>
        </w:rPr>
      </w:pPr>
    </w:p>
    <w:sectPr w:rsidR="00E507B5" w:rsidRPr="00C20061" w:rsidSect="005F10F1">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E4B69"/>
    <w:rsid w:val="00001795"/>
    <w:rsid w:val="000910D4"/>
    <w:rsid w:val="000E5DEE"/>
    <w:rsid w:val="001459CE"/>
    <w:rsid w:val="0029395D"/>
    <w:rsid w:val="004977EA"/>
    <w:rsid w:val="004B7565"/>
    <w:rsid w:val="005D2C05"/>
    <w:rsid w:val="005E4F98"/>
    <w:rsid w:val="00605BB0"/>
    <w:rsid w:val="006F1AAA"/>
    <w:rsid w:val="00782E90"/>
    <w:rsid w:val="0079481B"/>
    <w:rsid w:val="008F046B"/>
    <w:rsid w:val="009E4CC4"/>
    <w:rsid w:val="00AB0DC5"/>
    <w:rsid w:val="00C20061"/>
    <w:rsid w:val="00CF27F1"/>
    <w:rsid w:val="00E61A94"/>
    <w:rsid w:val="00F80BEA"/>
    <w:rsid w:val="00FE4B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FE4B6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Introverse">
    <w:name w:val="Intro verse"/>
    <w:basedOn w:val="Bodytext"/>
    <w:next w:val="Bodytext"/>
    <w:uiPriority w:val="99"/>
    <w:rsid w:val="005D2C05"/>
    <w:pPr>
      <w:spacing w:before="240" w:after="240"/>
      <w:ind w:left="480" w:right="480" w:firstLine="360"/>
      <w:jc w:val="both"/>
    </w:pPr>
    <w:rPr>
      <w:rFonts w:ascii="Helvetica" w:hAnsi="Helvetica" w:cs="Helvetica"/>
      <w:sz w:val="20"/>
      <w:szCs w:val="20"/>
    </w:rPr>
  </w:style>
  <w:style w:type="paragraph" w:customStyle="1" w:styleId="Contented">
    <w:name w:val="Contented"/>
    <w:basedOn w:val="Normal"/>
    <w:uiPriority w:val="99"/>
    <w:rsid w:val="001459CE"/>
    <w:pPr>
      <w:widowControl w:val="0"/>
      <w:tabs>
        <w:tab w:val="right" w:pos="1152"/>
        <w:tab w:val="left" w:pos="1440"/>
        <w:tab w:val="right" w:pos="6165"/>
      </w:tabs>
      <w:autoSpaceDE w:val="0"/>
      <w:autoSpaceDN w:val="0"/>
      <w:adjustRightInd w:val="0"/>
      <w:spacing w:after="0" w:line="480" w:lineRule="atLeast"/>
      <w:textAlignment w:val="center"/>
    </w:pPr>
    <w:rPr>
      <w:rFonts w:ascii="Palatino-Roman" w:hAnsi="Palatino-Roman" w:cs="Palatino-Roman"/>
      <w:color w:val="000000"/>
    </w:rPr>
  </w:style>
  <w:style w:type="paragraph" w:customStyle="1" w:styleId="NoParagraphStyle">
    <w:name w:val="[No Paragraph Style]"/>
    <w:rsid w:val="009E4CC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ing">
    <w:name w:val="Heading"/>
    <w:basedOn w:val="Bodytext"/>
    <w:next w:val="Bodytext"/>
    <w:uiPriority w:val="99"/>
    <w:rsid w:val="009E4CC4"/>
    <w:pPr>
      <w:keepNext/>
      <w:spacing w:before="240" w:after="240"/>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9E4CC4"/>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E4CC4"/>
    <w:pPr>
      <w:spacing w:before="100" w:after="100"/>
      <w:ind w:left="120" w:right="120"/>
    </w:pPr>
    <w:rPr>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1721</Words>
  <Characters>9810</Characters>
  <Application>Microsoft Office Word</Application>
  <DocSecurity>0</DocSecurity>
  <Lines>81</Lines>
  <Paragraphs>23</Paragraphs>
  <ScaleCrop>false</ScaleCrop>
  <Company/>
  <LinksUpToDate>false</LinksUpToDate>
  <CharactersWithSpaces>11508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11</cp:revision>
  <dcterms:created xsi:type="dcterms:W3CDTF">2017-08-07T22:50:00Z</dcterms:created>
  <dcterms:modified xsi:type="dcterms:W3CDTF">2017-08-12T02:09:00Z</dcterms:modified>
</cp:coreProperties>
</file>